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663" w:rsidRDefault="00671663" w:rsidP="00671663">
      <w:pPr>
        <w:spacing w:after="0"/>
        <w:jc w:val="center"/>
        <w:rPr>
          <w:rFonts w:ascii="PT Astra Serif" w:hAnsi="PT Astra Serif"/>
          <w:b/>
          <w:sz w:val="28"/>
          <w:szCs w:val="28"/>
          <w:lang w:eastAsia="zh-CN"/>
        </w:rPr>
      </w:pPr>
      <w:r>
        <w:rPr>
          <w:rFonts w:ascii="PT Astra Serif" w:hAnsi="PT Astra Serif"/>
          <w:b/>
          <w:sz w:val="28"/>
          <w:szCs w:val="28"/>
          <w:lang w:eastAsia="zh-CN"/>
        </w:rPr>
        <w:t>АДМИНИСТРАЦИЯ МУНИЦИПАЛЬНОГО ОБРАЗОВАНИЯ</w:t>
      </w:r>
    </w:p>
    <w:p w:rsidR="00671663" w:rsidRDefault="00671663" w:rsidP="00671663">
      <w:pPr>
        <w:keepNext/>
        <w:tabs>
          <w:tab w:val="left" w:pos="0"/>
        </w:tabs>
        <w:spacing w:after="0"/>
        <w:jc w:val="center"/>
        <w:outlineLvl w:val="0"/>
        <w:rPr>
          <w:rFonts w:ascii="PT Astra Serif" w:hAnsi="PT Astra Serif"/>
          <w:b/>
          <w:sz w:val="28"/>
          <w:szCs w:val="28"/>
        </w:rPr>
      </w:pPr>
      <w:r>
        <w:rPr>
          <w:rFonts w:ascii="PT Astra Serif" w:hAnsi="PT Astra Serif"/>
          <w:b/>
          <w:sz w:val="28"/>
          <w:szCs w:val="28"/>
        </w:rPr>
        <w:t>«</w:t>
      </w:r>
      <w:r w:rsidR="00324E78">
        <w:rPr>
          <w:rFonts w:ascii="PT Astra Serif" w:hAnsi="PT Astra Serif"/>
          <w:b/>
          <w:sz w:val="28"/>
          <w:szCs w:val="28"/>
        </w:rPr>
        <w:t>НОВОСЕЛКИНСКОЕ</w:t>
      </w:r>
      <w:r>
        <w:rPr>
          <w:rFonts w:ascii="PT Astra Serif" w:hAnsi="PT Astra Serif"/>
          <w:b/>
          <w:sz w:val="28"/>
          <w:szCs w:val="28"/>
        </w:rPr>
        <w:t xml:space="preserve"> СЕЛЬСКОЕ ПОСЕЛЕНИЕ»</w:t>
      </w:r>
    </w:p>
    <w:p w:rsidR="00671663" w:rsidRDefault="00671663" w:rsidP="00671663">
      <w:pPr>
        <w:keepNext/>
        <w:tabs>
          <w:tab w:val="left" w:pos="0"/>
        </w:tabs>
        <w:spacing w:after="0"/>
        <w:jc w:val="center"/>
        <w:outlineLvl w:val="0"/>
        <w:rPr>
          <w:rFonts w:ascii="PT Astra Serif" w:hAnsi="PT Astra Serif"/>
          <w:b/>
          <w:sz w:val="28"/>
          <w:szCs w:val="28"/>
        </w:rPr>
      </w:pPr>
      <w:r>
        <w:rPr>
          <w:rFonts w:ascii="PT Astra Serif" w:hAnsi="PT Astra Serif"/>
          <w:b/>
          <w:sz w:val="28"/>
          <w:szCs w:val="28"/>
        </w:rPr>
        <w:t>МЕЛЕКЕССКОГО РАЙОНА УЛЬЯНОВСКОЙ ОБЛАСТИ</w:t>
      </w:r>
    </w:p>
    <w:p w:rsidR="00671663" w:rsidRDefault="00671663" w:rsidP="00671663">
      <w:pPr>
        <w:tabs>
          <w:tab w:val="left" w:pos="851"/>
          <w:tab w:val="left" w:pos="1134"/>
        </w:tabs>
        <w:spacing w:after="0"/>
        <w:ind w:firstLine="426"/>
        <w:rPr>
          <w:rFonts w:ascii="PT Astra Serif" w:hAnsi="PT Astra Serif"/>
          <w:bCs/>
          <w:sz w:val="28"/>
          <w:szCs w:val="28"/>
          <w:lang w:eastAsia="zh-CN"/>
        </w:rPr>
      </w:pPr>
    </w:p>
    <w:p w:rsidR="00671663" w:rsidRDefault="00671663" w:rsidP="00671663">
      <w:pPr>
        <w:tabs>
          <w:tab w:val="left" w:pos="1134"/>
        </w:tabs>
        <w:spacing w:after="0"/>
        <w:rPr>
          <w:rFonts w:ascii="PT Astra Serif" w:hAnsi="PT Astra Serif"/>
          <w:bCs/>
          <w:sz w:val="28"/>
          <w:szCs w:val="28"/>
          <w:lang w:eastAsia="zh-CN"/>
        </w:rPr>
      </w:pPr>
      <w:r>
        <w:rPr>
          <w:rFonts w:ascii="PT Astra Serif" w:hAnsi="PT Astra Serif"/>
          <w:bCs/>
          <w:sz w:val="28"/>
          <w:szCs w:val="28"/>
          <w:lang w:eastAsia="zh-CN"/>
        </w:rPr>
        <w:tab/>
      </w:r>
    </w:p>
    <w:p w:rsidR="00671663" w:rsidRDefault="00671663" w:rsidP="00671663">
      <w:pPr>
        <w:spacing w:after="0"/>
        <w:jc w:val="center"/>
        <w:rPr>
          <w:rFonts w:ascii="PT Astra Serif" w:hAnsi="PT Astra Serif"/>
          <w:b/>
          <w:sz w:val="32"/>
          <w:szCs w:val="32"/>
          <w:lang w:eastAsia="zh-CN"/>
        </w:rPr>
      </w:pPr>
      <w:proofErr w:type="gramStart"/>
      <w:r>
        <w:rPr>
          <w:rFonts w:ascii="PT Astra Serif" w:hAnsi="PT Astra Serif"/>
          <w:b/>
          <w:sz w:val="32"/>
          <w:szCs w:val="32"/>
          <w:lang w:eastAsia="zh-CN"/>
        </w:rPr>
        <w:t>П</w:t>
      </w:r>
      <w:proofErr w:type="gramEnd"/>
      <w:r>
        <w:rPr>
          <w:rFonts w:ascii="PT Astra Serif" w:hAnsi="PT Astra Serif"/>
          <w:b/>
          <w:sz w:val="32"/>
          <w:szCs w:val="32"/>
          <w:lang w:eastAsia="zh-CN"/>
        </w:rPr>
        <w:t xml:space="preserve"> О С Т А Н О В Л Е Н И Е</w:t>
      </w:r>
    </w:p>
    <w:p w:rsidR="00671663" w:rsidRDefault="00671663" w:rsidP="00671663">
      <w:pPr>
        <w:autoSpaceDE w:val="0"/>
        <w:adjustRightInd w:val="0"/>
        <w:spacing w:after="0"/>
        <w:jc w:val="center"/>
        <w:outlineLvl w:val="0"/>
        <w:rPr>
          <w:rFonts w:ascii="PT Astra Serif" w:eastAsia="Calibri" w:hAnsi="PT Astra Serif"/>
          <w:b/>
          <w:bCs/>
          <w:sz w:val="26"/>
          <w:szCs w:val="26"/>
        </w:rPr>
      </w:pPr>
    </w:p>
    <w:p w:rsidR="00671663" w:rsidRDefault="00671663" w:rsidP="00671663">
      <w:pPr>
        <w:autoSpaceDE w:val="0"/>
        <w:adjustRightInd w:val="0"/>
        <w:spacing w:after="0"/>
        <w:jc w:val="center"/>
        <w:outlineLvl w:val="0"/>
        <w:rPr>
          <w:rFonts w:ascii="PT Astra Serif" w:eastAsia="Calibri" w:hAnsi="PT Astra Serif"/>
          <w:b/>
          <w:bCs/>
          <w:sz w:val="26"/>
          <w:szCs w:val="26"/>
        </w:rPr>
      </w:pPr>
    </w:p>
    <w:p w:rsidR="00671663" w:rsidRDefault="004A6C17" w:rsidP="00671663">
      <w:pPr>
        <w:autoSpaceDE w:val="0"/>
        <w:adjustRightInd w:val="0"/>
        <w:spacing w:after="0"/>
        <w:outlineLvl w:val="0"/>
        <w:rPr>
          <w:rFonts w:ascii="PT Astra Serif" w:eastAsia="Calibri" w:hAnsi="PT Astra Serif"/>
          <w:bCs/>
          <w:sz w:val="26"/>
          <w:szCs w:val="26"/>
        </w:rPr>
      </w:pPr>
      <w:r>
        <w:rPr>
          <w:rFonts w:ascii="PT Astra Serif" w:eastAsia="Calibri" w:hAnsi="PT Astra Serif"/>
          <w:bCs/>
          <w:sz w:val="26"/>
          <w:szCs w:val="26"/>
        </w:rPr>
        <w:t xml:space="preserve">10.06.2026  </w:t>
      </w:r>
      <w:r w:rsidR="00671663">
        <w:rPr>
          <w:rFonts w:ascii="PT Astra Serif" w:eastAsia="Calibri" w:hAnsi="PT Astra Serif"/>
          <w:bCs/>
          <w:sz w:val="26"/>
          <w:szCs w:val="26"/>
        </w:rPr>
        <w:t xml:space="preserve">                                                                                                </w:t>
      </w:r>
      <w:r w:rsidR="00324E78">
        <w:rPr>
          <w:rFonts w:ascii="PT Astra Serif" w:eastAsia="Calibri" w:hAnsi="PT Astra Serif"/>
          <w:bCs/>
          <w:sz w:val="26"/>
          <w:szCs w:val="26"/>
        </w:rPr>
        <w:t xml:space="preserve">            </w:t>
      </w:r>
      <w:r w:rsidR="00671663">
        <w:rPr>
          <w:rFonts w:ascii="PT Astra Serif" w:eastAsia="Calibri" w:hAnsi="PT Astra Serif"/>
          <w:bCs/>
          <w:sz w:val="26"/>
          <w:szCs w:val="26"/>
        </w:rPr>
        <w:t xml:space="preserve">  №</w:t>
      </w:r>
      <w:r>
        <w:rPr>
          <w:rFonts w:ascii="PT Astra Serif" w:eastAsia="Calibri" w:hAnsi="PT Astra Serif"/>
          <w:bCs/>
          <w:sz w:val="26"/>
          <w:szCs w:val="26"/>
        </w:rPr>
        <w:t xml:space="preserve"> 38</w:t>
      </w:r>
    </w:p>
    <w:p w:rsidR="00671663" w:rsidRDefault="00671663" w:rsidP="00671663">
      <w:pPr>
        <w:autoSpaceDE w:val="0"/>
        <w:adjustRightInd w:val="0"/>
        <w:spacing w:after="0"/>
        <w:jc w:val="right"/>
        <w:outlineLvl w:val="0"/>
        <w:rPr>
          <w:rFonts w:ascii="PT Astra Serif" w:eastAsia="Calibri" w:hAnsi="PT Astra Serif"/>
          <w:bCs/>
          <w:sz w:val="26"/>
          <w:szCs w:val="26"/>
        </w:rPr>
      </w:pPr>
      <w:r>
        <w:rPr>
          <w:rFonts w:ascii="PT Astra Serif" w:eastAsia="Calibri" w:hAnsi="PT Astra Serif"/>
          <w:bCs/>
          <w:sz w:val="26"/>
          <w:szCs w:val="26"/>
        </w:rPr>
        <w:t>Экз. №___</w:t>
      </w:r>
    </w:p>
    <w:p w:rsidR="00671663" w:rsidRPr="00324E78" w:rsidRDefault="00324E78" w:rsidP="00671663">
      <w:pPr>
        <w:autoSpaceDE w:val="0"/>
        <w:adjustRightInd w:val="0"/>
        <w:spacing w:after="0"/>
        <w:jc w:val="center"/>
        <w:outlineLvl w:val="0"/>
        <w:rPr>
          <w:rFonts w:ascii="PT Astra Serif" w:eastAsia="Calibri" w:hAnsi="PT Astra Serif"/>
          <w:bCs/>
          <w:sz w:val="24"/>
          <w:szCs w:val="24"/>
        </w:rPr>
      </w:pPr>
      <w:r>
        <w:rPr>
          <w:rFonts w:ascii="PT Astra Serif" w:eastAsia="Calibri" w:hAnsi="PT Astra Serif"/>
          <w:bCs/>
          <w:sz w:val="24"/>
          <w:szCs w:val="24"/>
        </w:rPr>
        <w:t>п</w:t>
      </w:r>
      <w:r w:rsidR="00671663" w:rsidRPr="00324E78">
        <w:rPr>
          <w:rFonts w:ascii="PT Astra Serif" w:eastAsia="Calibri" w:hAnsi="PT Astra Serif"/>
          <w:bCs/>
          <w:sz w:val="24"/>
          <w:szCs w:val="24"/>
        </w:rPr>
        <w:t xml:space="preserve">. </w:t>
      </w:r>
      <w:r>
        <w:rPr>
          <w:rFonts w:ascii="PT Astra Serif" w:eastAsia="Calibri" w:hAnsi="PT Astra Serif"/>
          <w:bCs/>
          <w:sz w:val="24"/>
          <w:szCs w:val="24"/>
        </w:rPr>
        <w:t>Новоселки</w:t>
      </w:r>
    </w:p>
    <w:p w:rsidR="00671663" w:rsidRDefault="00671663" w:rsidP="00671663">
      <w:pPr>
        <w:spacing w:after="0"/>
        <w:jc w:val="center"/>
        <w:rPr>
          <w:rFonts w:ascii="PT Astra Serif" w:hAnsi="PT Astra Serif"/>
          <w:b/>
          <w:sz w:val="26"/>
          <w:szCs w:val="26"/>
        </w:rPr>
      </w:pPr>
    </w:p>
    <w:p w:rsidR="00671663" w:rsidRDefault="00671663" w:rsidP="00324E78">
      <w:pPr>
        <w:spacing w:after="0"/>
        <w:rPr>
          <w:rFonts w:ascii="PT Astra Serif" w:hAnsi="PT Astra Serif"/>
          <w:b/>
          <w:sz w:val="26"/>
          <w:szCs w:val="26"/>
        </w:rPr>
      </w:pPr>
    </w:p>
    <w:p w:rsidR="00671663" w:rsidRPr="00671663" w:rsidRDefault="00671663" w:rsidP="00671663">
      <w:pPr>
        <w:spacing w:after="0"/>
        <w:jc w:val="center"/>
        <w:rPr>
          <w:rFonts w:ascii="Times New Roman" w:hAnsi="Times New Roman" w:cs="Times New Roman"/>
          <w:b/>
          <w:bCs/>
          <w:sz w:val="28"/>
          <w:szCs w:val="28"/>
        </w:rPr>
      </w:pPr>
      <w:r w:rsidRPr="00671663">
        <w:rPr>
          <w:rFonts w:ascii="Times New Roman" w:hAnsi="Times New Roman" w:cs="Times New Roman"/>
          <w:b/>
          <w:sz w:val="28"/>
          <w:szCs w:val="28"/>
        </w:rPr>
        <w:t xml:space="preserve">Об утверждении формы проверочного листа (списка контрольных вопросов) для использования при осуществлении муниципального контроля в сфере благоустройства на территории  </w:t>
      </w:r>
      <w:r w:rsidRPr="00671663">
        <w:rPr>
          <w:rFonts w:ascii="Times New Roman" w:hAnsi="Times New Roman" w:cs="Times New Roman"/>
          <w:b/>
          <w:bCs/>
          <w:sz w:val="28"/>
          <w:szCs w:val="28"/>
        </w:rPr>
        <w:t xml:space="preserve">муниципального образования </w:t>
      </w:r>
      <w:r w:rsidRPr="00671663">
        <w:rPr>
          <w:rFonts w:ascii="Times New Roman" w:hAnsi="Times New Roman" w:cs="Times New Roman"/>
          <w:b/>
          <w:sz w:val="28"/>
          <w:szCs w:val="28"/>
        </w:rPr>
        <w:t>«</w:t>
      </w:r>
      <w:r w:rsidR="00324E78">
        <w:rPr>
          <w:rFonts w:ascii="Times New Roman" w:hAnsi="Times New Roman" w:cs="Times New Roman"/>
          <w:b/>
          <w:sz w:val="28"/>
          <w:szCs w:val="28"/>
        </w:rPr>
        <w:t>Новоселкинское</w:t>
      </w:r>
      <w:r w:rsidRPr="00671663">
        <w:rPr>
          <w:rFonts w:ascii="Times New Roman" w:hAnsi="Times New Roman" w:cs="Times New Roman"/>
          <w:b/>
          <w:sz w:val="28"/>
          <w:szCs w:val="28"/>
        </w:rPr>
        <w:t xml:space="preserve"> сельское поселение» Мелекесского района Ульяновской области</w:t>
      </w:r>
    </w:p>
    <w:p w:rsidR="00671663" w:rsidRPr="009F7637" w:rsidRDefault="00671663" w:rsidP="00671663">
      <w:pPr>
        <w:jc w:val="center"/>
        <w:rPr>
          <w:rStyle w:val="a3"/>
          <w:bCs/>
        </w:rPr>
      </w:pPr>
    </w:p>
    <w:p w:rsidR="00A36F1E" w:rsidRPr="00324E78" w:rsidRDefault="00A36F1E" w:rsidP="00324E78">
      <w:pPr>
        <w:autoSpaceDE w:val="0"/>
        <w:autoSpaceDN w:val="0"/>
        <w:adjustRightInd w:val="0"/>
        <w:spacing w:after="0" w:line="240" w:lineRule="auto"/>
        <w:ind w:firstLine="540"/>
        <w:jc w:val="both"/>
        <w:rPr>
          <w:rFonts w:ascii="Times New Roman" w:hAnsi="Times New Roman"/>
          <w:sz w:val="28"/>
          <w:szCs w:val="28"/>
        </w:rPr>
      </w:pPr>
      <w:proofErr w:type="gramStart"/>
      <w:r w:rsidRPr="00A36F1E">
        <w:rPr>
          <w:rFonts w:ascii="Times New Roman" w:hAnsi="Times New Roman" w:cs="Times New Roman"/>
          <w:color w:val="000000" w:themeColor="text1"/>
          <w:sz w:val="28"/>
          <w:szCs w:val="28"/>
        </w:rPr>
        <w:t xml:space="preserve">В соответствии с </w:t>
      </w:r>
      <w:hyperlink r:id="rId5" w:history="1">
        <w:r w:rsidRPr="00A36F1E">
          <w:rPr>
            <w:rFonts w:ascii="Times New Roman" w:hAnsi="Times New Roman" w:cs="Times New Roman"/>
            <w:color w:val="000000" w:themeColor="text1"/>
            <w:sz w:val="28"/>
            <w:szCs w:val="28"/>
          </w:rPr>
          <w:t>пунктом 1 статьи 53</w:t>
        </w:r>
      </w:hyperlink>
      <w:r w:rsidRPr="00A36F1E">
        <w:rPr>
          <w:rFonts w:ascii="Times New Roman" w:hAnsi="Times New Roman" w:cs="Times New Roman"/>
          <w:color w:val="000000" w:themeColor="text1"/>
          <w:sz w:val="28"/>
          <w:szCs w:val="28"/>
        </w:rPr>
        <w:t xml:space="preserve"> Федерального закона от 31.07.2020 </w:t>
      </w:r>
      <w:r>
        <w:rPr>
          <w:rFonts w:ascii="Times New Roman" w:hAnsi="Times New Roman" w:cs="Times New Roman"/>
          <w:color w:val="000000" w:themeColor="text1"/>
          <w:sz w:val="28"/>
          <w:szCs w:val="28"/>
        </w:rPr>
        <w:t>№</w:t>
      </w:r>
      <w:r w:rsidRPr="00A36F1E">
        <w:rPr>
          <w:rFonts w:ascii="Times New Roman" w:hAnsi="Times New Roman" w:cs="Times New Roman"/>
          <w:color w:val="000000" w:themeColor="text1"/>
          <w:sz w:val="28"/>
          <w:szCs w:val="28"/>
        </w:rPr>
        <w:t xml:space="preserve"> 248-ФЗ </w:t>
      </w:r>
      <w:r>
        <w:rPr>
          <w:rFonts w:ascii="Times New Roman" w:hAnsi="Times New Roman" w:cs="Times New Roman"/>
          <w:color w:val="000000" w:themeColor="text1"/>
          <w:sz w:val="28"/>
          <w:szCs w:val="28"/>
        </w:rPr>
        <w:t>«</w:t>
      </w:r>
      <w:r w:rsidRPr="00A36F1E">
        <w:rPr>
          <w:rFonts w:ascii="Times New Roman" w:hAnsi="Times New Roman" w:cs="Times New Roman"/>
          <w:color w:val="000000" w:themeColor="text1"/>
          <w:sz w:val="28"/>
          <w:szCs w:val="28"/>
        </w:rPr>
        <w:t>О государственном контроле (надзоре) и муниципальном контроле в Российской Федерации</w:t>
      </w:r>
      <w:r>
        <w:rPr>
          <w:rFonts w:ascii="Times New Roman" w:hAnsi="Times New Roman" w:cs="Times New Roman"/>
          <w:color w:val="000000" w:themeColor="text1"/>
          <w:sz w:val="28"/>
          <w:szCs w:val="28"/>
        </w:rPr>
        <w:t>»</w:t>
      </w:r>
      <w:r w:rsidRPr="00A36F1E">
        <w:rPr>
          <w:rFonts w:ascii="Times New Roman" w:hAnsi="Times New Roman" w:cs="Times New Roman"/>
          <w:color w:val="000000" w:themeColor="text1"/>
          <w:sz w:val="28"/>
          <w:szCs w:val="28"/>
        </w:rPr>
        <w:t xml:space="preserve">, </w:t>
      </w:r>
      <w:hyperlink r:id="rId6" w:history="1">
        <w:r w:rsidRPr="00A36F1E">
          <w:rPr>
            <w:rFonts w:ascii="Times New Roman" w:hAnsi="Times New Roman" w:cs="Times New Roman"/>
            <w:color w:val="000000" w:themeColor="text1"/>
            <w:sz w:val="28"/>
            <w:szCs w:val="28"/>
          </w:rPr>
          <w:t>постановлением</w:t>
        </w:r>
      </w:hyperlink>
      <w:r w:rsidRPr="00A36F1E">
        <w:rPr>
          <w:rFonts w:ascii="Times New Roman" w:hAnsi="Times New Roman" w:cs="Times New Roman"/>
          <w:color w:val="000000" w:themeColor="text1"/>
          <w:sz w:val="28"/>
          <w:szCs w:val="28"/>
        </w:rPr>
        <w:t xml:space="preserve"> Правительства Российской Федерации от 27.10.2021 </w:t>
      </w:r>
      <w:r>
        <w:rPr>
          <w:rFonts w:ascii="Times New Roman" w:hAnsi="Times New Roman" w:cs="Times New Roman"/>
          <w:color w:val="000000" w:themeColor="text1"/>
          <w:sz w:val="28"/>
          <w:szCs w:val="28"/>
        </w:rPr>
        <w:t>№</w:t>
      </w:r>
      <w:r w:rsidRPr="00A36F1E">
        <w:rPr>
          <w:rFonts w:ascii="Times New Roman" w:hAnsi="Times New Roman" w:cs="Times New Roman"/>
          <w:color w:val="000000" w:themeColor="text1"/>
          <w:sz w:val="28"/>
          <w:szCs w:val="28"/>
        </w:rPr>
        <w:t xml:space="preserve"> 1844 </w:t>
      </w:r>
      <w:r>
        <w:rPr>
          <w:rFonts w:ascii="Times New Roman" w:hAnsi="Times New Roman" w:cs="Times New Roman"/>
          <w:color w:val="000000" w:themeColor="text1"/>
          <w:sz w:val="28"/>
          <w:szCs w:val="28"/>
        </w:rPr>
        <w:t>«</w:t>
      </w:r>
      <w:r w:rsidRPr="00A36F1E">
        <w:rPr>
          <w:rFonts w:ascii="Times New Roman" w:hAnsi="Times New Roman" w:cs="Times New Roman"/>
          <w:color w:val="000000" w:themeColor="text1"/>
          <w:sz w:val="28"/>
          <w:szCs w:val="28"/>
        </w:rPr>
        <w: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Pr>
          <w:rFonts w:ascii="Times New Roman" w:hAnsi="Times New Roman" w:cs="Times New Roman"/>
          <w:color w:val="000000" w:themeColor="text1"/>
          <w:sz w:val="28"/>
          <w:szCs w:val="28"/>
        </w:rPr>
        <w:t>»</w:t>
      </w:r>
      <w:r w:rsidRPr="00A36F1E">
        <w:rPr>
          <w:rFonts w:ascii="Times New Roman" w:hAnsi="Times New Roman" w:cs="Times New Roman"/>
          <w:color w:val="000000" w:themeColor="text1"/>
          <w:sz w:val="28"/>
          <w:szCs w:val="28"/>
        </w:rPr>
        <w:t xml:space="preserve">, руководствуясь </w:t>
      </w:r>
      <w:hyperlink r:id="rId7" w:history="1">
        <w:r w:rsidRPr="00A36F1E">
          <w:rPr>
            <w:rFonts w:ascii="Times New Roman" w:hAnsi="Times New Roman" w:cs="Times New Roman"/>
            <w:color w:val="000000" w:themeColor="text1"/>
            <w:sz w:val="28"/>
            <w:szCs w:val="28"/>
          </w:rPr>
          <w:t>Уставом</w:t>
        </w:r>
      </w:hyperlink>
      <w:r w:rsidRPr="00A36F1E">
        <w:rPr>
          <w:rFonts w:ascii="Times New Roman" w:hAnsi="Times New Roman" w:cs="Times New Roman"/>
          <w:color w:val="000000" w:themeColor="text1"/>
          <w:sz w:val="28"/>
          <w:szCs w:val="28"/>
        </w:rPr>
        <w:t xml:space="preserve"> муниципального образования </w:t>
      </w:r>
      <w:r>
        <w:rPr>
          <w:rFonts w:ascii="Times New Roman" w:hAnsi="Times New Roman"/>
          <w:bCs/>
          <w:sz w:val="28"/>
          <w:szCs w:val="28"/>
        </w:rPr>
        <w:t xml:space="preserve"> </w:t>
      </w:r>
      <w:r>
        <w:rPr>
          <w:rFonts w:ascii="Times New Roman" w:hAnsi="Times New Roman"/>
          <w:sz w:val="28"/>
          <w:szCs w:val="28"/>
        </w:rPr>
        <w:t>«</w:t>
      </w:r>
      <w:r w:rsidR="00324E78">
        <w:rPr>
          <w:rFonts w:ascii="Times New Roman" w:hAnsi="Times New Roman"/>
          <w:sz w:val="28"/>
          <w:szCs w:val="28"/>
        </w:rPr>
        <w:t>Новоселкинское</w:t>
      </w:r>
      <w:r>
        <w:rPr>
          <w:rFonts w:ascii="Times New Roman" w:hAnsi="Times New Roman"/>
          <w:sz w:val="28"/>
          <w:szCs w:val="28"/>
        </w:rPr>
        <w:t xml:space="preserve"> сельское</w:t>
      </w:r>
      <w:proofErr w:type="gramEnd"/>
      <w:r>
        <w:rPr>
          <w:rFonts w:ascii="Times New Roman" w:hAnsi="Times New Roman"/>
          <w:sz w:val="28"/>
          <w:szCs w:val="28"/>
        </w:rPr>
        <w:t xml:space="preserve"> поселение» Мелекесского района Ульяновской области, </w:t>
      </w:r>
      <w:proofErr w:type="gramStart"/>
      <w:r>
        <w:rPr>
          <w:rFonts w:ascii="Times New Roman" w:hAnsi="Times New Roman"/>
          <w:sz w:val="28"/>
          <w:szCs w:val="28"/>
        </w:rPr>
        <w:t>п</w:t>
      </w:r>
      <w:proofErr w:type="gramEnd"/>
      <w:r>
        <w:rPr>
          <w:rFonts w:ascii="Times New Roman" w:hAnsi="Times New Roman"/>
          <w:sz w:val="28"/>
          <w:szCs w:val="28"/>
        </w:rPr>
        <w:t xml:space="preserve"> о с т а н о в л я е т:</w:t>
      </w:r>
    </w:p>
    <w:p w:rsidR="00A36F1E" w:rsidRDefault="00A36F1E" w:rsidP="00A36F1E">
      <w:pPr>
        <w:autoSpaceDE w:val="0"/>
        <w:autoSpaceDN w:val="0"/>
        <w:adjustRightInd w:val="0"/>
        <w:spacing w:after="0"/>
        <w:ind w:firstLine="709"/>
        <w:jc w:val="both"/>
        <w:rPr>
          <w:rFonts w:ascii="Times New Roman" w:hAnsi="Times New Roman" w:cs="Times New Roman"/>
          <w:color w:val="000000" w:themeColor="text1"/>
          <w:sz w:val="28"/>
          <w:szCs w:val="28"/>
        </w:rPr>
      </w:pPr>
      <w:r w:rsidRPr="00A36F1E">
        <w:rPr>
          <w:rFonts w:ascii="Times New Roman" w:hAnsi="Times New Roman" w:cs="Times New Roman"/>
          <w:bCs/>
          <w:color w:val="000000" w:themeColor="text1"/>
          <w:sz w:val="28"/>
          <w:szCs w:val="28"/>
        </w:rPr>
        <w:t xml:space="preserve">1. Утвердить прилагаемую </w:t>
      </w:r>
      <w:r w:rsidRPr="00A36F1E">
        <w:rPr>
          <w:rFonts w:ascii="Times New Roman" w:hAnsi="Times New Roman" w:cs="Times New Roman"/>
          <w:color w:val="000000" w:themeColor="text1"/>
          <w:sz w:val="28"/>
          <w:szCs w:val="28"/>
        </w:rPr>
        <w:t xml:space="preserve">форму проверочного </w:t>
      </w:r>
      <w:hyperlink w:anchor="Par32" w:history="1">
        <w:r w:rsidRPr="00A36F1E">
          <w:rPr>
            <w:rFonts w:ascii="Times New Roman" w:hAnsi="Times New Roman" w:cs="Times New Roman"/>
            <w:color w:val="000000" w:themeColor="text1"/>
            <w:sz w:val="28"/>
            <w:szCs w:val="28"/>
          </w:rPr>
          <w:t>листа</w:t>
        </w:r>
      </w:hyperlink>
      <w:r w:rsidRPr="00A36F1E">
        <w:rPr>
          <w:rFonts w:ascii="Times New Roman" w:hAnsi="Times New Roman" w:cs="Times New Roman"/>
          <w:color w:val="000000" w:themeColor="text1"/>
          <w:sz w:val="28"/>
          <w:szCs w:val="28"/>
        </w:rPr>
        <w:t xml:space="preserve"> (списка контрольных вопросов) в отношении юридических лиц, индивидуальных предпринимателей по муниципальному контролю в сфере благоустройства на территории муниципального образования «</w:t>
      </w:r>
      <w:r w:rsidR="00324E78" w:rsidRPr="00324E78">
        <w:rPr>
          <w:rFonts w:ascii="Times New Roman" w:hAnsi="Times New Roman" w:cs="Times New Roman"/>
          <w:color w:val="000000" w:themeColor="text1"/>
          <w:sz w:val="28"/>
          <w:szCs w:val="28"/>
        </w:rPr>
        <w:t>Новоселкинское</w:t>
      </w:r>
      <w:r w:rsidRPr="00A36F1E">
        <w:rPr>
          <w:rFonts w:ascii="Times New Roman" w:hAnsi="Times New Roman" w:cs="Times New Roman"/>
          <w:color w:val="000000" w:themeColor="text1"/>
          <w:sz w:val="28"/>
          <w:szCs w:val="28"/>
        </w:rPr>
        <w:t xml:space="preserve"> сельское поселение» Мелекесского района Ульяновской области</w:t>
      </w:r>
      <w:r>
        <w:rPr>
          <w:rFonts w:ascii="Times New Roman" w:hAnsi="Times New Roman" w:cs="Times New Roman"/>
          <w:color w:val="000000" w:themeColor="text1"/>
          <w:sz w:val="28"/>
          <w:szCs w:val="28"/>
        </w:rPr>
        <w:t>.</w:t>
      </w:r>
    </w:p>
    <w:p w:rsidR="00671663" w:rsidRDefault="00671663" w:rsidP="00A36F1E">
      <w:pPr>
        <w:autoSpaceDE w:val="0"/>
        <w:autoSpaceDN w:val="0"/>
        <w:adjustRightInd w:val="0"/>
        <w:spacing w:after="0"/>
        <w:ind w:firstLine="709"/>
        <w:jc w:val="both"/>
        <w:rPr>
          <w:rFonts w:ascii="PT Astra Serif" w:hAnsi="PT Astra Serif" w:cs="Calibri"/>
          <w:sz w:val="28"/>
          <w:szCs w:val="28"/>
        </w:rPr>
      </w:pPr>
      <w:r>
        <w:rPr>
          <w:rFonts w:ascii="PT Astra Serif" w:hAnsi="PT Astra Serif" w:cs="Calibri"/>
          <w:sz w:val="28"/>
          <w:szCs w:val="28"/>
        </w:rPr>
        <w:t>2. Настоящее постановление вступает в силу на следующий день после дня его официального обнародования.</w:t>
      </w:r>
    </w:p>
    <w:p w:rsidR="00671663" w:rsidRDefault="00A36F1E" w:rsidP="00A36F1E">
      <w:pPr>
        <w:widowControl w:val="0"/>
        <w:autoSpaceDE w:val="0"/>
        <w:autoSpaceDN w:val="0"/>
        <w:ind w:firstLine="709"/>
        <w:jc w:val="both"/>
        <w:rPr>
          <w:rFonts w:ascii="PT Astra Serif" w:hAnsi="PT Astra Serif" w:cs="Calibri"/>
          <w:sz w:val="28"/>
          <w:szCs w:val="28"/>
        </w:rPr>
      </w:pPr>
      <w:r>
        <w:rPr>
          <w:rFonts w:ascii="PT Astra Serif" w:hAnsi="PT Astra Serif" w:cs="Calibri"/>
          <w:sz w:val="28"/>
          <w:szCs w:val="28"/>
        </w:rPr>
        <w:t>3</w:t>
      </w:r>
      <w:r w:rsidR="00671663">
        <w:rPr>
          <w:rFonts w:ascii="PT Astra Serif" w:hAnsi="PT Astra Serif" w:cs="Calibri"/>
          <w:sz w:val="28"/>
          <w:szCs w:val="28"/>
        </w:rPr>
        <w:t>. Контроль исполнения настоящего постановления оставляю за собой.</w:t>
      </w:r>
    </w:p>
    <w:p w:rsidR="00A36F1E" w:rsidRDefault="00A36F1E" w:rsidP="00A36F1E">
      <w:pPr>
        <w:widowControl w:val="0"/>
        <w:autoSpaceDE w:val="0"/>
        <w:autoSpaceDN w:val="0"/>
        <w:ind w:firstLine="709"/>
        <w:jc w:val="both"/>
        <w:rPr>
          <w:rFonts w:ascii="PT Astra Serif" w:hAnsi="PT Astra Serif" w:cs="Calibri"/>
          <w:sz w:val="28"/>
          <w:szCs w:val="28"/>
        </w:rPr>
      </w:pPr>
    </w:p>
    <w:p w:rsidR="00671663" w:rsidRDefault="00671663" w:rsidP="00671663">
      <w:pPr>
        <w:widowControl w:val="0"/>
        <w:autoSpaceDE w:val="0"/>
        <w:autoSpaceDN w:val="0"/>
        <w:jc w:val="both"/>
        <w:rPr>
          <w:rFonts w:ascii="PT Astra Serif" w:hAnsi="PT Astra Serif" w:cs="Calibri"/>
          <w:sz w:val="28"/>
          <w:szCs w:val="28"/>
        </w:rPr>
      </w:pPr>
      <w:r>
        <w:rPr>
          <w:rFonts w:ascii="PT Astra Serif" w:hAnsi="PT Astra Serif" w:cs="Calibri"/>
          <w:sz w:val="28"/>
          <w:szCs w:val="28"/>
        </w:rPr>
        <w:t xml:space="preserve">Глава администрации                                          </w:t>
      </w:r>
      <w:r w:rsidR="00324E78">
        <w:rPr>
          <w:rFonts w:ascii="PT Astra Serif" w:hAnsi="PT Astra Serif" w:cs="Calibri"/>
          <w:sz w:val="28"/>
          <w:szCs w:val="28"/>
        </w:rPr>
        <w:t xml:space="preserve">                                 Е.Е. Никулина</w:t>
      </w:r>
    </w:p>
    <w:p w:rsidR="00671663" w:rsidRDefault="00671663" w:rsidP="00671663">
      <w:pPr>
        <w:autoSpaceDE w:val="0"/>
        <w:autoSpaceDN w:val="0"/>
        <w:adjustRightInd w:val="0"/>
        <w:spacing w:line="240" w:lineRule="auto"/>
        <w:rPr>
          <w:rFonts w:ascii="Tahoma" w:hAnsi="Tahoma" w:cs="Tahoma"/>
          <w:sz w:val="20"/>
          <w:szCs w:val="20"/>
        </w:rPr>
      </w:pPr>
    </w:p>
    <w:p w:rsidR="00324E78" w:rsidRDefault="00324E78" w:rsidP="00A36F1E">
      <w:pPr>
        <w:widowControl w:val="0"/>
        <w:autoSpaceDE w:val="0"/>
        <w:autoSpaceDN w:val="0"/>
        <w:spacing w:after="0" w:line="240" w:lineRule="auto"/>
        <w:ind w:firstLine="5670"/>
        <w:outlineLvl w:val="0"/>
        <w:rPr>
          <w:rFonts w:ascii="PT Astra Serif" w:hAnsi="PT Astra Serif" w:cs="Calibri"/>
          <w:sz w:val="26"/>
          <w:szCs w:val="26"/>
        </w:rPr>
      </w:pPr>
    </w:p>
    <w:p w:rsidR="005A7E0C" w:rsidRDefault="005A7E0C" w:rsidP="00A36F1E">
      <w:pPr>
        <w:widowControl w:val="0"/>
        <w:autoSpaceDE w:val="0"/>
        <w:autoSpaceDN w:val="0"/>
        <w:spacing w:after="0" w:line="240" w:lineRule="auto"/>
        <w:ind w:firstLine="5670"/>
        <w:outlineLvl w:val="0"/>
        <w:rPr>
          <w:rFonts w:ascii="PT Astra Serif" w:hAnsi="PT Astra Serif" w:cs="Calibri"/>
          <w:sz w:val="26"/>
          <w:szCs w:val="26"/>
        </w:rPr>
      </w:pPr>
    </w:p>
    <w:p w:rsidR="00A36F1E" w:rsidRDefault="00A36F1E" w:rsidP="00A36F1E">
      <w:pPr>
        <w:widowControl w:val="0"/>
        <w:autoSpaceDE w:val="0"/>
        <w:autoSpaceDN w:val="0"/>
        <w:spacing w:after="0" w:line="240" w:lineRule="auto"/>
        <w:ind w:firstLine="5670"/>
        <w:outlineLvl w:val="0"/>
        <w:rPr>
          <w:rFonts w:ascii="PT Astra Serif" w:hAnsi="PT Astra Serif" w:cs="Calibri"/>
          <w:sz w:val="26"/>
          <w:szCs w:val="26"/>
        </w:rPr>
      </w:pPr>
      <w:r>
        <w:rPr>
          <w:rFonts w:ascii="PT Astra Serif" w:hAnsi="PT Astra Serif" w:cs="Calibri"/>
          <w:sz w:val="26"/>
          <w:szCs w:val="26"/>
        </w:rPr>
        <w:lastRenderedPageBreak/>
        <w:t xml:space="preserve">Приложение </w:t>
      </w:r>
      <w:proofErr w:type="gramStart"/>
      <w:r>
        <w:rPr>
          <w:rFonts w:ascii="PT Astra Serif" w:hAnsi="PT Astra Serif" w:cs="Calibri"/>
          <w:sz w:val="26"/>
          <w:szCs w:val="26"/>
        </w:rPr>
        <w:t>к</w:t>
      </w:r>
      <w:proofErr w:type="gramEnd"/>
    </w:p>
    <w:p w:rsidR="00A36F1E" w:rsidRDefault="00A36F1E" w:rsidP="00A36F1E">
      <w:pPr>
        <w:widowControl w:val="0"/>
        <w:autoSpaceDE w:val="0"/>
        <w:autoSpaceDN w:val="0"/>
        <w:spacing w:after="0" w:line="240" w:lineRule="auto"/>
        <w:ind w:firstLine="5670"/>
        <w:rPr>
          <w:rFonts w:ascii="PT Astra Serif" w:hAnsi="PT Astra Serif" w:cs="Calibri"/>
          <w:sz w:val="26"/>
          <w:szCs w:val="26"/>
        </w:rPr>
      </w:pPr>
      <w:r>
        <w:rPr>
          <w:rFonts w:ascii="PT Astra Serif" w:hAnsi="PT Astra Serif" w:cs="Calibri"/>
          <w:sz w:val="26"/>
          <w:szCs w:val="26"/>
        </w:rPr>
        <w:t xml:space="preserve">постановлению администрации </w:t>
      </w:r>
    </w:p>
    <w:p w:rsidR="00A36F1E" w:rsidRDefault="00A36F1E" w:rsidP="00A36F1E">
      <w:pPr>
        <w:widowControl w:val="0"/>
        <w:autoSpaceDE w:val="0"/>
        <w:autoSpaceDN w:val="0"/>
        <w:spacing w:after="0" w:line="240" w:lineRule="auto"/>
        <w:ind w:firstLine="5670"/>
        <w:rPr>
          <w:rFonts w:ascii="PT Astra Serif" w:hAnsi="PT Astra Serif" w:cs="Calibri"/>
          <w:sz w:val="26"/>
          <w:szCs w:val="26"/>
        </w:rPr>
      </w:pPr>
      <w:r>
        <w:rPr>
          <w:rFonts w:ascii="PT Astra Serif" w:hAnsi="PT Astra Serif" w:cs="Calibri"/>
          <w:sz w:val="26"/>
          <w:szCs w:val="26"/>
        </w:rPr>
        <w:t xml:space="preserve">муниципального образования </w:t>
      </w:r>
    </w:p>
    <w:p w:rsidR="00A36F1E" w:rsidRDefault="00A36F1E" w:rsidP="00A36F1E">
      <w:pPr>
        <w:widowControl w:val="0"/>
        <w:autoSpaceDE w:val="0"/>
        <w:autoSpaceDN w:val="0"/>
        <w:spacing w:after="0" w:line="240" w:lineRule="auto"/>
        <w:ind w:firstLine="5670"/>
        <w:rPr>
          <w:rFonts w:ascii="PT Astra Serif" w:hAnsi="PT Astra Serif" w:cs="Calibri"/>
          <w:sz w:val="26"/>
          <w:szCs w:val="26"/>
        </w:rPr>
      </w:pPr>
      <w:r>
        <w:rPr>
          <w:rFonts w:ascii="PT Astra Serif" w:hAnsi="PT Astra Serif" w:cs="Calibri"/>
          <w:sz w:val="26"/>
          <w:szCs w:val="26"/>
        </w:rPr>
        <w:t>«</w:t>
      </w:r>
      <w:r w:rsidR="00324E78" w:rsidRPr="00324E78">
        <w:rPr>
          <w:rFonts w:ascii="PT Astra Serif" w:hAnsi="PT Astra Serif" w:cs="Calibri"/>
          <w:sz w:val="26"/>
          <w:szCs w:val="26"/>
        </w:rPr>
        <w:t>Новоселкинское</w:t>
      </w:r>
      <w:r>
        <w:rPr>
          <w:rFonts w:ascii="PT Astra Serif" w:hAnsi="PT Astra Serif" w:cs="Calibri"/>
          <w:sz w:val="26"/>
          <w:szCs w:val="26"/>
        </w:rPr>
        <w:t xml:space="preserve"> сельское  </w:t>
      </w:r>
    </w:p>
    <w:p w:rsidR="00A36F1E" w:rsidRDefault="00A36F1E" w:rsidP="00A36F1E">
      <w:pPr>
        <w:widowControl w:val="0"/>
        <w:autoSpaceDE w:val="0"/>
        <w:autoSpaceDN w:val="0"/>
        <w:spacing w:after="0" w:line="240" w:lineRule="auto"/>
        <w:ind w:firstLine="5670"/>
        <w:rPr>
          <w:rFonts w:ascii="PT Astra Serif" w:hAnsi="PT Astra Serif" w:cs="Calibri"/>
          <w:sz w:val="26"/>
          <w:szCs w:val="26"/>
        </w:rPr>
      </w:pPr>
      <w:r>
        <w:rPr>
          <w:rFonts w:ascii="PT Astra Serif" w:hAnsi="PT Astra Serif" w:cs="Calibri"/>
          <w:sz w:val="26"/>
          <w:szCs w:val="26"/>
        </w:rPr>
        <w:t xml:space="preserve">поселение» Мелекесского района </w:t>
      </w:r>
    </w:p>
    <w:p w:rsidR="00A36F1E" w:rsidRDefault="00A36F1E" w:rsidP="00A36F1E">
      <w:pPr>
        <w:widowControl w:val="0"/>
        <w:autoSpaceDE w:val="0"/>
        <w:autoSpaceDN w:val="0"/>
        <w:spacing w:line="240" w:lineRule="auto"/>
        <w:ind w:firstLine="5670"/>
        <w:rPr>
          <w:rFonts w:ascii="PT Astra Serif" w:hAnsi="PT Astra Serif" w:cs="Calibri"/>
          <w:sz w:val="26"/>
          <w:szCs w:val="26"/>
        </w:rPr>
      </w:pPr>
      <w:r>
        <w:rPr>
          <w:rFonts w:ascii="PT Astra Serif" w:hAnsi="PT Astra Serif" w:cs="Calibri"/>
          <w:sz w:val="26"/>
          <w:szCs w:val="26"/>
        </w:rPr>
        <w:t>Ульяновской области</w:t>
      </w:r>
    </w:p>
    <w:p w:rsidR="00A36F1E" w:rsidRPr="00324E78" w:rsidRDefault="00A36F1E" w:rsidP="00324E78">
      <w:pPr>
        <w:widowControl w:val="0"/>
        <w:autoSpaceDE w:val="0"/>
        <w:autoSpaceDN w:val="0"/>
        <w:spacing w:line="240" w:lineRule="auto"/>
        <w:ind w:firstLine="5670"/>
        <w:rPr>
          <w:rFonts w:ascii="PT Astra Serif" w:hAnsi="PT Astra Serif" w:cs="Calibri"/>
          <w:sz w:val="26"/>
          <w:szCs w:val="26"/>
        </w:rPr>
      </w:pPr>
      <w:r>
        <w:rPr>
          <w:rFonts w:ascii="PT Astra Serif" w:hAnsi="PT Astra Serif" w:cs="Calibri"/>
          <w:sz w:val="26"/>
          <w:szCs w:val="26"/>
        </w:rPr>
        <w:t xml:space="preserve">от </w:t>
      </w:r>
      <w:r w:rsidR="005A7E0C">
        <w:rPr>
          <w:rFonts w:ascii="PT Astra Serif" w:hAnsi="PT Astra Serif" w:cs="Calibri"/>
          <w:sz w:val="26"/>
          <w:szCs w:val="26"/>
        </w:rPr>
        <w:t>10.06.2026</w:t>
      </w:r>
      <w:r>
        <w:rPr>
          <w:rFonts w:ascii="PT Astra Serif" w:hAnsi="PT Astra Serif" w:cs="Calibri"/>
          <w:sz w:val="26"/>
          <w:szCs w:val="26"/>
        </w:rPr>
        <w:t xml:space="preserve"> №</w:t>
      </w:r>
      <w:r w:rsidR="005A7E0C">
        <w:rPr>
          <w:rFonts w:ascii="PT Astra Serif" w:hAnsi="PT Astra Serif" w:cs="Calibri"/>
          <w:sz w:val="26"/>
          <w:szCs w:val="26"/>
        </w:rPr>
        <w:t xml:space="preserve"> 38</w:t>
      </w:r>
    </w:p>
    <w:p w:rsidR="00671663" w:rsidRDefault="00671663" w:rsidP="0067166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7"/>
        <w:gridCol w:w="4762"/>
      </w:tblGrid>
      <w:tr w:rsidR="00671663">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r w:rsidRPr="00B63EB7">
              <w:rPr>
                <w:rFonts w:ascii="Times New Roman" w:hAnsi="Times New Roman" w:cs="Times New Roman"/>
                <w:sz w:val="20"/>
                <w:szCs w:val="20"/>
              </w:rPr>
              <w:t>QR-код</w:t>
            </w:r>
          </w:p>
          <w:p w:rsidR="00671663" w:rsidRDefault="00671663">
            <w:pPr>
              <w:autoSpaceDE w:val="0"/>
              <w:autoSpaceDN w:val="0"/>
              <w:adjustRightInd w:val="0"/>
              <w:spacing w:after="0" w:line="240" w:lineRule="auto"/>
              <w:rPr>
                <w:rFonts w:ascii="Arial" w:hAnsi="Arial" w:cs="Arial"/>
                <w:sz w:val="20"/>
                <w:szCs w:val="20"/>
              </w:rPr>
            </w:pPr>
            <w:r w:rsidRPr="00B63EB7">
              <w:rPr>
                <w:rFonts w:ascii="Times New Roman" w:hAnsi="Times New Roman" w:cs="Times New Roman"/>
                <w:sz w:val="20"/>
                <w:szCs w:val="20"/>
              </w:rPr>
              <w:t>контрольного мероприятия из ЕРКНМ</w:t>
            </w:r>
          </w:p>
        </w:tc>
        <w:tc>
          <w:tcPr>
            <w:tcW w:w="4762" w:type="dxa"/>
            <w:tcBorders>
              <w:left w:val="single" w:sz="4" w:space="0" w:color="auto"/>
            </w:tcBorders>
          </w:tcPr>
          <w:p w:rsidR="00671663" w:rsidRDefault="00671663">
            <w:pPr>
              <w:autoSpaceDE w:val="0"/>
              <w:autoSpaceDN w:val="0"/>
              <w:adjustRightInd w:val="0"/>
              <w:spacing w:after="0" w:line="240" w:lineRule="auto"/>
              <w:rPr>
                <w:rFonts w:ascii="Arial" w:hAnsi="Arial" w:cs="Arial"/>
                <w:sz w:val="20"/>
                <w:szCs w:val="20"/>
              </w:rPr>
            </w:pPr>
          </w:p>
        </w:tc>
      </w:tr>
      <w:tr w:rsidR="00671663">
        <w:tc>
          <w:tcPr>
            <w:tcW w:w="9069" w:type="dxa"/>
            <w:gridSpan w:val="2"/>
          </w:tcPr>
          <w:p w:rsidR="00671663" w:rsidRDefault="00671663">
            <w:pPr>
              <w:autoSpaceDE w:val="0"/>
              <w:autoSpaceDN w:val="0"/>
              <w:adjustRightInd w:val="0"/>
              <w:spacing w:after="0" w:line="240" w:lineRule="auto"/>
              <w:rPr>
                <w:rFonts w:ascii="Arial" w:hAnsi="Arial" w:cs="Arial"/>
                <w:sz w:val="20"/>
                <w:szCs w:val="20"/>
              </w:rPr>
            </w:pPr>
          </w:p>
        </w:tc>
      </w:tr>
      <w:tr w:rsidR="00671663">
        <w:tc>
          <w:tcPr>
            <w:tcW w:w="9069" w:type="dxa"/>
            <w:gridSpan w:val="2"/>
            <w:vAlign w:val="center"/>
          </w:tcPr>
          <w:p w:rsidR="00671663" w:rsidRPr="00A36F1E" w:rsidRDefault="00671663">
            <w:pPr>
              <w:autoSpaceDE w:val="0"/>
              <w:autoSpaceDN w:val="0"/>
              <w:adjustRightInd w:val="0"/>
              <w:spacing w:after="0" w:line="240" w:lineRule="auto"/>
              <w:jc w:val="center"/>
              <w:rPr>
                <w:rFonts w:ascii="Times New Roman" w:hAnsi="Times New Roman" w:cs="Times New Roman"/>
                <w:b/>
                <w:color w:val="000000" w:themeColor="text1"/>
                <w:sz w:val="28"/>
                <w:szCs w:val="28"/>
              </w:rPr>
            </w:pPr>
            <w:bookmarkStart w:id="0" w:name="Par32"/>
            <w:bookmarkEnd w:id="0"/>
            <w:r w:rsidRPr="00A36F1E">
              <w:rPr>
                <w:rFonts w:ascii="Times New Roman" w:hAnsi="Times New Roman" w:cs="Times New Roman"/>
                <w:b/>
                <w:color w:val="000000" w:themeColor="text1"/>
                <w:sz w:val="28"/>
                <w:szCs w:val="28"/>
              </w:rPr>
              <w:t>ПРОВЕРОЧНЫЙ ЛИСТ</w:t>
            </w:r>
          </w:p>
          <w:p w:rsidR="00671663" w:rsidRDefault="00671663">
            <w:pPr>
              <w:autoSpaceDE w:val="0"/>
              <w:autoSpaceDN w:val="0"/>
              <w:adjustRightInd w:val="0"/>
              <w:spacing w:after="0" w:line="240" w:lineRule="auto"/>
              <w:jc w:val="center"/>
              <w:rPr>
                <w:rFonts w:ascii="Arial" w:hAnsi="Arial" w:cs="Arial"/>
                <w:sz w:val="20"/>
                <w:szCs w:val="20"/>
              </w:rPr>
            </w:pPr>
            <w:r w:rsidRPr="00A36F1E">
              <w:rPr>
                <w:rFonts w:ascii="Times New Roman" w:hAnsi="Times New Roman" w:cs="Times New Roman"/>
                <w:b/>
                <w:color w:val="000000" w:themeColor="text1"/>
                <w:sz w:val="28"/>
                <w:szCs w:val="28"/>
              </w:rPr>
              <w:t xml:space="preserve">(список контрольных вопросов) в отношении юридических лиц, индивидуальных предпринимателей по муниципальному контролю в сфере благоустройства на территории муниципального образования </w:t>
            </w:r>
            <w:r w:rsidR="00A36F1E" w:rsidRPr="00A36F1E">
              <w:rPr>
                <w:rFonts w:ascii="Times New Roman" w:hAnsi="Times New Roman" w:cs="Times New Roman"/>
                <w:b/>
                <w:color w:val="000000" w:themeColor="text1"/>
                <w:sz w:val="28"/>
                <w:szCs w:val="28"/>
              </w:rPr>
              <w:t>«</w:t>
            </w:r>
            <w:r w:rsidR="00324E78" w:rsidRPr="00324E78">
              <w:rPr>
                <w:rFonts w:ascii="Times New Roman" w:hAnsi="Times New Roman" w:cs="Times New Roman"/>
                <w:b/>
                <w:color w:val="000000" w:themeColor="text1"/>
                <w:sz w:val="28"/>
                <w:szCs w:val="28"/>
              </w:rPr>
              <w:t>Новоселкинское</w:t>
            </w:r>
            <w:r w:rsidR="00A36F1E" w:rsidRPr="00A36F1E">
              <w:rPr>
                <w:rFonts w:ascii="Times New Roman" w:hAnsi="Times New Roman" w:cs="Times New Roman"/>
                <w:b/>
                <w:color w:val="000000" w:themeColor="text1"/>
                <w:sz w:val="28"/>
                <w:szCs w:val="28"/>
              </w:rPr>
              <w:t xml:space="preserve"> сельское поселение» Мелекесского района Ульяновской области</w:t>
            </w:r>
          </w:p>
        </w:tc>
      </w:tr>
      <w:tr w:rsidR="00671663">
        <w:tc>
          <w:tcPr>
            <w:tcW w:w="9069" w:type="dxa"/>
            <w:gridSpan w:val="2"/>
            <w:tcBorders>
              <w:bottom w:val="single" w:sz="4" w:space="0" w:color="auto"/>
            </w:tcBorders>
          </w:tcPr>
          <w:p w:rsidR="00671663" w:rsidRDefault="00671663">
            <w:pPr>
              <w:autoSpaceDE w:val="0"/>
              <w:autoSpaceDN w:val="0"/>
              <w:adjustRightInd w:val="0"/>
              <w:spacing w:after="0" w:line="240" w:lineRule="auto"/>
              <w:rPr>
                <w:rFonts w:ascii="Arial" w:hAnsi="Arial" w:cs="Arial"/>
                <w:sz w:val="20"/>
                <w:szCs w:val="20"/>
              </w:rPr>
            </w:pPr>
          </w:p>
        </w:tc>
      </w:tr>
      <w:tr w:rsidR="00671663" w:rsidTr="00324E78">
        <w:tc>
          <w:tcPr>
            <w:tcW w:w="4307" w:type="dxa"/>
            <w:tcBorders>
              <w:top w:val="single" w:sz="4" w:space="0" w:color="auto"/>
              <w:left w:val="single" w:sz="4" w:space="0" w:color="auto"/>
              <w:bottom w:val="single" w:sz="4" w:space="0" w:color="auto"/>
              <w:right w:val="single" w:sz="4" w:space="0" w:color="auto"/>
            </w:tcBorders>
            <w:vAlign w:val="center"/>
          </w:tcPr>
          <w:p w:rsidR="00671663" w:rsidRPr="006C0097" w:rsidRDefault="00671663">
            <w:pPr>
              <w:autoSpaceDE w:val="0"/>
              <w:autoSpaceDN w:val="0"/>
              <w:adjustRightInd w:val="0"/>
              <w:spacing w:after="0" w:line="240" w:lineRule="auto"/>
              <w:jc w:val="center"/>
              <w:rPr>
                <w:rFonts w:ascii="Times New Roman" w:hAnsi="Times New Roman" w:cs="Times New Roman"/>
                <w:sz w:val="20"/>
                <w:szCs w:val="20"/>
              </w:rPr>
            </w:pPr>
            <w:r w:rsidRPr="006C0097">
              <w:rPr>
                <w:rFonts w:ascii="Times New Roman" w:hAnsi="Times New Roman" w:cs="Times New Roman"/>
                <w:sz w:val="20"/>
                <w:szCs w:val="20"/>
              </w:rPr>
              <w:t>Наименование вида контроля, включенного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6C0097" w:rsidRDefault="00671663" w:rsidP="006C0097">
            <w:pPr>
              <w:autoSpaceDE w:val="0"/>
              <w:autoSpaceDN w:val="0"/>
              <w:adjustRightInd w:val="0"/>
              <w:spacing w:after="0" w:line="240" w:lineRule="auto"/>
              <w:jc w:val="center"/>
              <w:rPr>
                <w:rFonts w:ascii="Times New Roman" w:hAnsi="Times New Roman" w:cs="Times New Roman"/>
                <w:sz w:val="20"/>
                <w:szCs w:val="20"/>
              </w:rPr>
            </w:pPr>
            <w:r w:rsidRPr="006C0097">
              <w:rPr>
                <w:rFonts w:ascii="Times New Roman" w:hAnsi="Times New Roman" w:cs="Times New Roman"/>
                <w:sz w:val="20"/>
                <w:szCs w:val="20"/>
              </w:rPr>
              <w:t xml:space="preserve">Муниципальный контроль в сфере благоустройства на территории муниципального образования </w:t>
            </w:r>
            <w:r w:rsidR="006C0097" w:rsidRPr="006C0097">
              <w:rPr>
                <w:rFonts w:ascii="Times New Roman" w:hAnsi="Times New Roman" w:cs="Times New Roman"/>
                <w:sz w:val="20"/>
                <w:szCs w:val="20"/>
              </w:rPr>
              <w:t>«</w:t>
            </w:r>
            <w:r w:rsidR="00324E78" w:rsidRPr="00324E78">
              <w:rPr>
                <w:rFonts w:ascii="Times New Roman" w:hAnsi="Times New Roman" w:cs="Times New Roman"/>
                <w:sz w:val="20"/>
                <w:szCs w:val="20"/>
              </w:rPr>
              <w:t>Новоселкинское</w:t>
            </w:r>
            <w:r w:rsidR="006C0097" w:rsidRPr="006C0097">
              <w:rPr>
                <w:rFonts w:ascii="Times New Roman" w:hAnsi="Times New Roman" w:cs="Times New Roman"/>
                <w:sz w:val="20"/>
                <w:szCs w:val="20"/>
              </w:rPr>
              <w:t xml:space="preserve"> сельское поселение» Мелекесского района Ульяновской области</w:t>
            </w:r>
          </w:p>
        </w:tc>
      </w:tr>
      <w:tr w:rsidR="00671663">
        <w:tc>
          <w:tcPr>
            <w:tcW w:w="4307" w:type="dxa"/>
            <w:tcBorders>
              <w:top w:val="single" w:sz="4" w:space="0" w:color="auto"/>
              <w:left w:val="single" w:sz="4" w:space="0" w:color="auto"/>
              <w:bottom w:val="single" w:sz="4" w:space="0" w:color="auto"/>
              <w:right w:val="single" w:sz="4" w:space="0" w:color="auto"/>
            </w:tcBorders>
            <w:vAlign w:val="center"/>
          </w:tcPr>
          <w:p w:rsidR="00671663" w:rsidRPr="006C0097" w:rsidRDefault="00324E7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w:t>
            </w:r>
            <w:r w:rsidR="00671663" w:rsidRPr="006C0097">
              <w:rPr>
                <w:rFonts w:ascii="Times New Roman" w:hAnsi="Times New Roman" w:cs="Times New Roman"/>
                <w:sz w:val="20"/>
                <w:szCs w:val="20"/>
              </w:rPr>
              <w:t>аименование контрольного органа и реквизиты нормативного правового акта об утверждении формы проверочного листа</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6C0097" w:rsidRDefault="006C0097">
            <w:pPr>
              <w:autoSpaceDE w:val="0"/>
              <w:autoSpaceDN w:val="0"/>
              <w:adjustRightInd w:val="0"/>
              <w:spacing w:after="0" w:line="240" w:lineRule="auto"/>
              <w:jc w:val="both"/>
              <w:rPr>
                <w:rFonts w:ascii="Times New Roman" w:hAnsi="Times New Roman" w:cs="Times New Roman"/>
                <w:sz w:val="20"/>
                <w:szCs w:val="20"/>
              </w:rPr>
            </w:pPr>
            <w:r w:rsidRPr="006C0097">
              <w:rPr>
                <w:rFonts w:ascii="Times New Roman" w:hAnsi="Times New Roman" w:cs="Times New Roman"/>
                <w:sz w:val="20"/>
                <w:szCs w:val="20"/>
              </w:rPr>
              <w:t>А</w:t>
            </w:r>
            <w:r w:rsidR="00671663" w:rsidRPr="006C0097">
              <w:rPr>
                <w:rFonts w:ascii="Times New Roman" w:hAnsi="Times New Roman" w:cs="Times New Roman"/>
                <w:sz w:val="20"/>
                <w:szCs w:val="20"/>
              </w:rPr>
              <w:t>дминистра</w:t>
            </w:r>
            <w:r w:rsidRPr="006C0097">
              <w:rPr>
                <w:rFonts w:ascii="Times New Roman" w:hAnsi="Times New Roman" w:cs="Times New Roman"/>
                <w:sz w:val="20"/>
                <w:szCs w:val="20"/>
              </w:rPr>
              <w:t>ция муниципального образования «</w:t>
            </w:r>
            <w:r w:rsidR="00324E78" w:rsidRPr="00324E78">
              <w:rPr>
                <w:rFonts w:ascii="Times New Roman" w:hAnsi="Times New Roman" w:cs="Times New Roman"/>
                <w:sz w:val="20"/>
                <w:szCs w:val="20"/>
              </w:rPr>
              <w:t>Новоселкинское</w:t>
            </w:r>
            <w:r w:rsidRPr="006C0097">
              <w:rPr>
                <w:rFonts w:ascii="Times New Roman" w:hAnsi="Times New Roman" w:cs="Times New Roman"/>
                <w:sz w:val="20"/>
                <w:szCs w:val="20"/>
              </w:rPr>
              <w:t xml:space="preserve"> сельское поселение» Мелекесского района Ульяновской области.</w:t>
            </w:r>
          </w:p>
          <w:p w:rsidR="00671663" w:rsidRPr="006C0097" w:rsidRDefault="00671663" w:rsidP="006C0097">
            <w:pPr>
              <w:autoSpaceDE w:val="0"/>
              <w:autoSpaceDN w:val="0"/>
              <w:adjustRightInd w:val="0"/>
              <w:spacing w:after="0" w:line="240" w:lineRule="auto"/>
              <w:jc w:val="both"/>
              <w:rPr>
                <w:rFonts w:ascii="Times New Roman" w:hAnsi="Times New Roman" w:cs="Times New Roman"/>
                <w:sz w:val="20"/>
                <w:szCs w:val="20"/>
              </w:rPr>
            </w:pPr>
            <w:r w:rsidRPr="006C0097">
              <w:rPr>
                <w:rFonts w:ascii="Times New Roman" w:hAnsi="Times New Roman" w:cs="Times New Roman"/>
                <w:sz w:val="20"/>
                <w:szCs w:val="20"/>
              </w:rPr>
              <w:t xml:space="preserve">Проверочный лист утвержден постановлением администрации </w:t>
            </w:r>
            <w:r w:rsidR="006C0097" w:rsidRPr="006C0097">
              <w:rPr>
                <w:rFonts w:ascii="Times New Roman" w:hAnsi="Times New Roman" w:cs="Times New Roman"/>
                <w:sz w:val="20"/>
                <w:szCs w:val="20"/>
              </w:rPr>
              <w:t>муниципального образования «</w:t>
            </w:r>
            <w:r w:rsidR="00324E78" w:rsidRPr="00324E78">
              <w:rPr>
                <w:rFonts w:ascii="Times New Roman" w:hAnsi="Times New Roman" w:cs="Times New Roman"/>
                <w:sz w:val="20"/>
                <w:szCs w:val="20"/>
              </w:rPr>
              <w:t>Новоселкинское</w:t>
            </w:r>
            <w:r w:rsidR="006C0097" w:rsidRPr="006C0097">
              <w:rPr>
                <w:rFonts w:ascii="Times New Roman" w:hAnsi="Times New Roman" w:cs="Times New Roman"/>
                <w:sz w:val="20"/>
                <w:szCs w:val="20"/>
              </w:rPr>
              <w:t xml:space="preserve"> сельское поселение» Мелекесского района Ульяновской области </w:t>
            </w:r>
            <w:r w:rsidRPr="006C0097">
              <w:rPr>
                <w:rFonts w:ascii="Times New Roman" w:hAnsi="Times New Roman" w:cs="Times New Roman"/>
                <w:sz w:val="20"/>
                <w:szCs w:val="20"/>
              </w:rPr>
              <w:t>от __ __ 202</w:t>
            </w:r>
            <w:r w:rsidR="006C0097" w:rsidRPr="006C0097">
              <w:rPr>
                <w:rFonts w:ascii="Times New Roman" w:hAnsi="Times New Roman" w:cs="Times New Roman"/>
                <w:sz w:val="20"/>
                <w:szCs w:val="20"/>
              </w:rPr>
              <w:t>6</w:t>
            </w:r>
            <w:r w:rsidRPr="006C0097">
              <w:rPr>
                <w:rFonts w:ascii="Times New Roman" w:hAnsi="Times New Roman" w:cs="Times New Roman"/>
                <w:sz w:val="20"/>
                <w:szCs w:val="20"/>
              </w:rPr>
              <w:t xml:space="preserve"> </w:t>
            </w:r>
            <w:r w:rsidR="006C0097" w:rsidRPr="006C0097">
              <w:rPr>
                <w:rFonts w:ascii="Times New Roman" w:hAnsi="Times New Roman" w:cs="Times New Roman"/>
                <w:sz w:val="20"/>
                <w:szCs w:val="20"/>
              </w:rPr>
              <w:t>№</w:t>
            </w:r>
            <w:r w:rsidRPr="006C0097">
              <w:rPr>
                <w:rFonts w:ascii="Times New Roman" w:hAnsi="Times New Roman" w:cs="Times New Roman"/>
                <w:sz w:val="20"/>
                <w:szCs w:val="20"/>
              </w:rPr>
              <w:t xml:space="preserve"> __ </w:t>
            </w:r>
            <w:r w:rsidR="006C0097" w:rsidRPr="006C0097">
              <w:rPr>
                <w:rFonts w:ascii="Times New Roman" w:hAnsi="Times New Roman" w:cs="Times New Roman"/>
                <w:sz w:val="20"/>
                <w:szCs w:val="20"/>
              </w:rPr>
              <w:t>«</w:t>
            </w:r>
            <w:r w:rsidRPr="006C0097">
              <w:rPr>
                <w:rFonts w:ascii="Times New Roman" w:hAnsi="Times New Roman" w:cs="Times New Roman"/>
                <w:sz w:val="20"/>
                <w:szCs w:val="20"/>
              </w:rPr>
              <w:t xml:space="preserve">Об утверждении формы проверочного листа (списка контрольных вопросов) для использования при осуществлении муниципального контроля в сфере благоустройства на территории муниципального образования </w:t>
            </w:r>
            <w:r w:rsidR="006C0097" w:rsidRPr="006C0097">
              <w:rPr>
                <w:rFonts w:ascii="Times New Roman" w:hAnsi="Times New Roman" w:cs="Times New Roman"/>
                <w:sz w:val="20"/>
                <w:szCs w:val="20"/>
              </w:rPr>
              <w:t>муниципального образования «</w:t>
            </w:r>
            <w:r w:rsidR="00324E78" w:rsidRPr="00324E78">
              <w:rPr>
                <w:rFonts w:ascii="Times New Roman" w:hAnsi="Times New Roman" w:cs="Times New Roman"/>
                <w:sz w:val="20"/>
                <w:szCs w:val="20"/>
              </w:rPr>
              <w:t xml:space="preserve">Новоселкинское </w:t>
            </w:r>
            <w:r w:rsidR="006C0097" w:rsidRPr="006C0097">
              <w:rPr>
                <w:rFonts w:ascii="Times New Roman" w:hAnsi="Times New Roman" w:cs="Times New Roman"/>
                <w:sz w:val="20"/>
                <w:szCs w:val="20"/>
              </w:rPr>
              <w:t xml:space="preserve">сельское поселение» Мелекесского района Ульяновской области» </w:t>
            </w:r>
          </w:p>
        </w:tc>
      </w:tr>
      <w:tr w:rsidR="00671663" w:rsidRPr="00944467">
        <w:tc>
          <w:tcPr>
            <w:tcW w:w="4307" w:type="dxa"/>
            <w:tcBorders>
              <w:top w:val="single" w:sz="4" w:space="0" w:color="auto"/>
              <w:left w:val="single" w:sz="4" w:space="0" w:color="auto"/>
              <w:bottom w:val="single" w:sz="4" w:space="0" w:color="auto"/>
              <w:right w:val="single" w:sz="4" w:space="0" w:color="auto"/>
            </w:tcBorders>
            <w:vAlign w:val="center"/>
          </w:tcPr>
          <w:p w:rsidR="00671663" w:rsidRPr="00944467" w:rsidRDefault="00671663" w:rsidP="00944467">
            <w:pPr>
              <w:autoSpaceDE w:val="0"/>
              <w:autoSpaceDN w:val="0"/>
              <w:adjustRightInd w:val="0"/>
              <w:spacing w:after="0" w:line="240" w:lineRule="auto"/>
              <w:jc w:val="both"/>
              <w:rPr>
                <w:rFonts w:ascii="Times New Roman" w:hAnsi="Times New Roman" w:cs="Times New Roman"/>
                <w:sz w:val="20"/>
                <w:szCs w:val="20"/>
              </w:rPr>
            </w:pPr>
            <w:r w:rsidRPr="00944467">
              <w:rPr>
                <w:rFonts w:ascii="Times New Roman" w:hAnsi="Times New Roman" w:cs="Times New Roman"/>
                <w:sz w:val="20"/>
                <w:szCs w:val="20"/>
              </w:rPr>
              <w:t xml:space="preserve">Вид контрольного мероприятия, утвержденный </w:t>
            </w:r>
            <w:hyperlink r:id="rId8" w:history="1">
              <w:r w:rsidRPr="00944467">
                <w:rPr>
                  <w:rFonts w:ascii="Times New Roman" w:hAnsi="Times New Roman" w:cs="Times New Roman"/>
                  <w:color w:val="000000" w:themeColor="text1"/>
                  <w:sz w:val="20"/>
                  <w:szCs w:val="20"/>
                </w:rPr>
                <w:t>решением</w:t>
              </w:r>
            </w:hyperlink>
            <w:r w:rsidRPr="00944467">
              <w:rPr>
                <w:rFonts w:ascii="Times New Roman" w:hAnsi="Times New Roman" w:cs="Times New Roman"/>
                <w:color w:val="000000" w:themeColor="text1"/>
                <w:sz w:val="20"/>
                <w:szCs w:val="20"/>
              </w:rPr>
              <w:t xml:space="preserve"> </w:t>
            </w:r>
            <w:r w:rsidR="006C0097" w:rsidRPr="00944467">
              <w:rPr>
                <w:rFonts w:ascii="Times New Roman" w:hAnsi="Times New Roman" w:cs="Times New Roman"/>
                <w:color w:val="000000" w:themeColor="text1"/>
                <w:sz w:val="20"/>
                <w:szCs w:val="20"/>
              </w:rPr>
              <w:t xml:space="preserve">Совета депутатов </w:t>
            </w:r>
            <w:r w:rsidR="006C0097" w:rsidRPr="00944467">
              <w:rPr>
                <w:rFonts w:ascii="Times New Roman" w:hAnsi="Times New Roman" w:cs="Times New Roman"/>
                <w:sz w:val="20"/>
                <w:szCs w:val="20"/>
              </w:rPr>
              <w:t>муниципального образования «</w:t>
            </w:r>
            <w:r w:rsidR="00324E78" w:rsidRPr="00324E78">
              <w:rPr>
                <w:rFonts w:ascii="Times New Roman" w:hAnsi="Times New Roman" w:cs="Times New Roman"/>
                <w:sz w:val="20"/>
                <w:szCs w:val="20"/>
              </w:rPr>
              <w:t>Новоселкинское</w:t>
            </w:r>
            <w:r w:rsidR="006C0097" w:rsidRPr="00944467">
              <w:rPr>
                <w:rFonts w:ascii="Times New Roman" w:hAnsi="Times New Roman" w:cs="Times New Roman"/>
                <w:sz w:val="20"/>
                <w:szCs w:val="20"/>
              </w:rPr>
              <w:t xml:space="preserve"> сельское поселение» Мелекесского района Ульяновской области </w:t>
            </w:r>
            <w:proofErr w:type="gramStart"/>
            <w:r w:rsidR="006C0097" w:rsidRPr="00944467">
              <w:rPr>
                <w:rFonts w:ascii="Times New Roman" w:hAnsi="Times New Roman" w:cs="Times New Roman"/>
                <w:sz w:val="20"/>
                <w:szCs w:val="20"/>
              </w:rPr>
              <w:t>о</w:t>
            </w:r>
            <w:r w:rsidRPr="00944467">
              <w:rPr>
                <w:rFonts w:ascii="Times New Roman" w:hAnsi="Times New Roman" w:cs="Times New Roman"/>
                <w:sz w:val="20"/>
                <w:szCs w:val="20"/>
              </w:rPr>
              <w:t>т</w:t>
            </w:r>
            <w:proofErr w:type="gramEnd"/>
            <w:r w:rsidRPr="00944467">
              <w:rPr>
                <w:rFonts w:ascii="Times New Roman" w:hAnsi="Times New Roman" w:cs="Times New Roman"/>
                <w:sz w:val="20"/>
                <w:szCs w:val="20"/>
              </w:rPr>
              <w:t xml:space="preserve"> </w:t>
            </w:r>
            <w:r w:rsidR="006C0097" w:rsidRPr="00944467">
              <w:rPr>
                <w:rFonts w:ascii="Times New Roman" w:hAnsi="Times New Roman" w:cs="Times New Roman"/>
                <w:sz w:val="20"/>
                <w:szCs w:val="20"/>
              </w:rPr>
              <w:t>____________</w:t>
            </w:r>
            <w:r w:rsidRPr="00944467">
              <w:rPr>
                <w:rFonts w:ascii="Times New Roman" w:hAnsi="Times New Roman" w:cs="Times New Roman"/>
                <w:sz w:val="20"/>
                <w:szCs w:val="20"/>
              </w:rPr>
              <w:t xml:space="preserve"> </w:t>
            </w:r>
            <w:r w:rsidR="006C0097" w:rsidRPr="00944467">
              <w:rPr>
                <w:rFonts w:ascii="Times New Roman" w:hAnsi="Times New Roman" w:cs="Times New Roman"/>
                <w:sz w:val="20"/>
                <w:szCs w:val="20"/>
              </w:rPr>
              <w:t>№</w:t>
            </w:r>
            <w:r w:rsidRPr="00944467">
              <w:rPr>
                <w:rFonts w:ascii="Times New Roman" w:hAnsi="Times New Roman" w:cs="Times New Roman"/>
                <w:sz w:val="20"/>
                <w:szCs w:val="20"/>
              </w:rPr>
              <w:t xml:space="preserve"> </w:t>
            </w:r>
            <w:r w:rsidR="006C0097" w:rsidRPr="00944467">
              <w:rPr>
                <w:rFonts w:ascii="Times New Roman" w:hAnsi="Times New Roman" w:cs="Times New Roman"/>
                <w:sz w:val="20"/>
                <w:szCs w:val="20"/>
              </w:rPr>
              <w:t>_____</w:t>
            </w:r>
            <w:r w:rsidRPr="00944467">
              <w:rPr>
                <w:rFonts w:ascii="Times New Roman" w:hAnsi="Times New Roman" w:cs="Times New Roman"/>
                <w:sz w:val="20"/>
                <w:szCs w:val="20"/>
              </w:rPr>
              <w:t xml:space="preserve"> </w:t>
            </w:r>
            <w:r w:rsidR="00944467" w:rsidRPr="00944467">
              <w:rPr>
                <w:rFonts w:ascii="Times New Roman" w:hAnsi="Times New Roman" w:cs="Times New Roman"/>
                <w:sz w:val="20"/>
                <w:szCs w:val="20"/>
              </w:rPr>
              <w:t>«</w:t>
            </w:r>
            <w:proofErr w:type="gramStart"/>
            <w:r w:rsidRPr="00944467">
              <w:rPr>
                <w:rFonts w:ascii="Times New Roman" w:hAnsi="Times New Roman" w:cs="Times New Roman"/>
                <w:sz w:val="20"/>
                <w:szCs w:val="20"/>
              </w:rPr>
              <w:t>Об</w:t>
            </w:r>
            <w:proofErr w:type="gramEnd"/>
            <w:r w:rsidRPr="00944467">
              <w:rPr>
                <w:rFonts w:ascii="Times New Roman" w:hAnsi="Times New Roman" w:cs="Times New Roman"/>
                <w:sz w:val="20"/>
                <w:szCs w:val="20"/>
              </w:rPr>
              <w:t xml:space="preserve"> утверждении Положения о муниципальном контроле в сфере благоустройства на территории муниципального образования </w:t>
            </w:r>
            <w:r w:rsidR="00944467" w:rsidRPr="00944467">
              <w:rPr>
                <w:rFonts w:ascii="Times New Roman" w:hAnsi="Times New Roman" w:cs="Times New Roman"/>
                <w:sz w:val="20"/>
                <w:szCs w:val="20"/>
              </w:rPr>
              <w:t>муниципального образования «</w:t>
            </w:r>
            <w:r w:rsidR="00324E78" w:rsidRPr="00324E78">
              <w:rPr>
                <w:rFonts w:ascii="Times New Roman" w:hAnsi="Times New Roman" w:cs="Times New Roman"/>
                <w:sz w:val="20"/>
                <w:szCs w:val="20"/>
              </w:rPr>
              <w:t>Новоселкинское</w:t>
            </w:r>
            <w:r w:rsidR="00944467" w:rsidRPr="00944467">
              <w:rPr>
                <w:rFonts w:ascii="Times New Roman" w:hAnsi="Times New Roman" w:cs="Times New Roman"/>
                <w:sz w:val="20"/>
                <w:szCs w:val="20"/>
              </w:rPr>
              <w:t xml:space="preserve"> сельское поселение» Мелекесского района Ульяновской области»</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944467" w:rsidRDefault="00671663">
            <w:pPr>
              <w:autoSpaceDE w:val="0"/>
              <w:autoSpaceDN w:val="0"/>
              <w:adjustRightInd w:val="0"/>
              <w:spacing w:after="0" w:line="240" w:lineRule="auto"/>
              <w:rPr>
                <w:rFonts w:ascii="Times New Roman" w:hAnsi="Times New Roman" w:cs="Times New Roman"/>
                <w:sz w:val="20"/>
                <w:szCs w:val="20"/>
              </w:rPr>
            </w:pPr>
          </w:p>
        </w:tc>
      </w:tr>
      <w:tr w:rsidR="00671663">
        <w:tc>
          <w:tcPr>
            <w:tcW w:w="4307" w:type="dxa"/>
            <w:tcBorders>
              <w:top w:val="single" w:sz="4" w:space="0" w:color="auto"/>
              <w:left w:val="single" w:sz="4" w:space="0" w:color="auto"/>
              <w:bottom w:val="single" w:sz="4" w:space="0" w:color="auto"/>
              <w:right w:val="single" w:sz="4" w:space="0" w:color="auto"/>
            </w:tcBorders>
            <w:vAlign w:val="center"/>
          </w:tcPr>
          <w:p w:rsidR="00671663" w:rsidRPr="00944467" w:rsidRDefault="00671663">
            <w:pPr>
              <w:autoSpaceDE w:val="0"/>
              <w:autoSpaceDN w:val="0"/>
              <w:adjustRightInd w:val="0"/>
              <w:spacing w:after="0" w:line="240" w:lineRule="auto"/>
              <w:jc w:val="both"/>
              <w:rPr>
                <w:rFonts w:ascii="Times New Roman" w:hAnsi="Times New Roman" w:cs="Times New Roman"/>
                <w:sz w:val="20"/>
                <w:szCs w:val="20"/>
              </w:rPr>
            </w:pPr>
            <w:r w:rsidRPr="00944467">
              <w:rPr>
                <w:rFonts w:ascii="Times New Roman" w:hAnsi="Times New Roman" w:cs="Times New Roman"/>
                <w:sz w:val="20"/>
                <w:szCs w:val="20"/>
              </w:rPr>
              <w:t>Объект муниципального контроля, в отношении которого проводится контрольное мероприятие</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Default="00671663">
            <w:pPr>
              <w:autoSpaceDE w:val="0"/>
              <w:autoSpaceDN w:val="0"/>
              <w:adjustRightInd w:val="0"/>
              <w:spacing w:after="0" w:line="240" w:lineRule="auto"/>
              <w:rPr>
                <w:rFonts w:ascii="Arial" w:hAnsi="Arial" w:cs="Arial"/>
                <w:sz w:val="20"/>
                <w:szCs w:val="20"/>
              </w:rPr>
            </w:pPr>
          </w:p>
        </w:tc>
      </w:tr>
      <w:tr w:rsidR="00671663" w:rsidRPr="00B63EB7">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proofErr w:type="gramStart"/>
            <w:r w:rsidRPr="00B63EB7">
              <w:rPr>
                <w:rFonts w:ascii="Times New Roman" w:hAnsi="Times New Roman" w:cs="Times New Roman"/>
                <w:sz w:val="20"/>
                <w:szCs w:val="20"/>
              </w:rPr>
              <w:lastRenderedPageBreak/>
              <w:t>Наименование, фамилия, имя, отчество (при наличии) гражданина или индивидуального предпринимателя, его ИНН и (или) ОГРН, адрес, наименование юридического лица, его ИНН и (или) ОГРН, адрес юридического лица, являющихся контролируемыми лицами</w:t>
            </w:r>
            <w:proofErr w:type="gramEnd"/>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rPr>
                <w:rFonts w:ascii="Times New Roman" w:hAnsi="Times New Roman" w:cs="Times New Roman"/>
                <w:sz w:val="20"/>
                <w:szCs w:val="20"/>
              </w:rPr>
            </w:pPr>
          </w:p>
        </w:tc>
      </w:tr>
      <w:tr w:rsidR="00671663" w:rsidRPr="00B63EB7">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r w:rsidRPr="00B63EB7">
              <w:rPr>
                <w:rFonts w:ascii="Times New Roman" w:hAnsi="Times New Roman" w:cs="Times New Roman"/>
                <w:sz w:val="20"/>
                <w:szCs w:val="20"/>
              </w:rPr>
              <w:t>Место (места) проведения контрольного мероприятия с заполнением проверочного листа</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rPr>
                <w:rFonts w:ascii="Times New Roman" w:hAnsi="Times New Roman" w:cs="Times New Roman"/>
                <w:sz w:val="20"/>
                <w:szCs w:val="20"/>
              </w:rPr>
            </w:pPr>
          </w:p>
        </w:tc>
      </w:tr>
      <w:tr w:rsidR="00671663" w:rsidRPr="00B63EB7">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r w:rsidRPr="00B63EB7">
              <w:rPr>
                <w:rFonts w:ascii="Times New Roman" w:hAnsi="Times New Roman" w:cs="Times New Roman"/>
                <w:sz w:val="20"/>
                <w:szCs w:val="20"/>
              </w:rPr>
              <w:t>Реквизиты решения контрольного органа о проведении контрольного мероприятия, подписанного уполномоченным должностным лицом контрольного органа</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rPr>
                <w:rFonts w:ascii="Times New Roman" w:hAnsi="Times New Roman" w:cs="Times New Roman"/>
                <w:sz w:val="20"/>
                <w:szCs w:val="20"/>
              </w:rPr>
            </w:pPr>
          </w:p>
        </w:tc>
      </w:tr>
      <w:tr w:rsidR="00671663" w:rsidRPr="00B63EB7">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r w:rsidRPr="00B63EB7">
              <w:rPr>
                <w:rFonts w:ascii="Times New Roman" w:hAnsi="Times New Roman" w:cs="Times New Roman"/>
                <w:sz w:val="20"/>
                <w:szCs w:val="20"/>
              </w:rPr>
              <w:t>Дата заполнения проверочного листа</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rPr>
                <w:rFonts w:ascii="Times New Roman" w:hAnsi="Times New Roman" w:cs="Times New Roman"/>
                <w:sz w:val="20"/>
                <w:szCs w:val="20"/>
              </w:rPr>
            </w:pPr>
          </w:p>
        </w:tc>
      </w:tr>
      <w:tr w:rsidR="00671663" w:rsidRPr="00B63EB7">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r w:rsidRPr="00B63EB7">
              <w:rPr>
                <w:rFonts w:ascii="Times New Roman" w:hAnsi="Times New Roman" w:cs="Times New Roman"/>
                <w:sz w:val="20"/>
                <w:szCs w:val="20"/>
              </w:rPr>
              <w:t>Учетный номер контрольного мероприятия и дата присвоения учетного номера контрольного мероприятия в едином реестре проверок</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rPr>
                <w:rFonts w:ascii="Times New Roman" w:hAnsi="Times New Roman" w:cs="Times New Roman"/>
                <w:sz w:val="20"/>
                <w:szCs w:val="20"/>
              </w:rPr>
            </w:pPr>
          </w:p>
        </w:tc>
      </w:tr>
      <w:tr w:rsidR="00671663" w:rsidRPr="00B63EB7">
        <w:tc>
          <w:tcPr>
            <w:tcW w:w="4307"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jc w:val="both"/>
              <w:rPr>
                <w:rFonts w:ascii="Times New Roman" w:hAnsi="Times New Roman" w:cs="Times New Roman"/>
                <w:sz w:val="20"/>
                <w:szCs w:val="20"/>
              </w:rPr>
            </w:pPr>
            <w:r w:rsidRPr="00B63EB7">
              <w:rPr>
                <w:rFonts w:ascii="Times New Roman" w:hAnsi="Times New Roman" w:cs="Times New Roman"/>
                <w:sz w:val="20"/>
                <w:szCs w:val="20"/>
              </w:rPr>
              <w:t>Должность, фамилия, имя, отчество (при наличии) должностного лица, проводившего контрольное мероприятие и заполняющего проверочный лист</w:t>
            </w:r>
          </w:p>
        </w:tc>
        <w:tc>
          <w:tcPr>
            <w:tcW w:w="4762" w:type="dxa"/>
            <w:tcBorders>
              <w:top w:val="single" w:sz="4" w:space="0" w:color="auto"/>
              <w:left w:val="single" w:sz="4" w:space="0" w:color="auto"/>
              <w:bottom w:val="single" w:sz="4" w:space="0" w:color="auto"/>
              <w:right w:val="single" w:sz="4" w:space="0" w:color="auto"/>
            </w:tcBorders>
            <w:vAlign w:val="center"/>
          </w:tcPr>
          <w:p w:rsidR="00671663" w:rsidRPr="00B63EB7" w:rsidRDefault="00671663">
            <w:pPr>
              <w:autoSpaceDE w:val="0"/>
              <w:autoSpaceDN w:val="0"/>
              <w:adjustRightInd w:val="0"/>
              <w:spacing w:after="0" w:line="240" w:lineRule="auto"/>
              <w:rPr>
                <w:rFonts w:ascii="Times New Roman" w:hAnsi="Times New Roman" w:cs="Times New Roman"/>
                <w:sz w:val="20"/>
                <w:szCs w:val="20"/>
              </w:rPr>
            </w:pPr>
          </w:p>
        </w:tc>
      </w:tr>
    </w:tbl>
    <w:p w:rsidR="00671663" w:rsidRPr="00B63EB7" w:rsidRDefault="00671663" w:rsidP="00671663">
      <w:pPr>
        <w:autoSpaceDE w:val="0"/>
        <w:autoSpaceDN w:val="0"/>
        <w:adjustRightInd w:val="0"/>
        <w:spacing w:after="0" w:line="240" w:lineRule="auto"/>
        <w:jc w:val="both"/>
        <w:rPr>
          <w:rFonts w:ascii="Times New Roman" w:hAnsi="Times New Roman" w:cs="Times New Roman"/>
          <w:sz w:val="20"/>
          <w:szCs w:val="20"/>
        </w:rPr>
      </w:pPr>
    </w:p>
    <w:p w:rsidR="00671663" w:rsidRPr="00B63EB7" w:rsidRDefault="00671663" w:rsidP="00671663">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Перечень вопросов, отражающих содержание обязательных</w:t>
      </w:r>
    </w:p>
    <w:p w:rsidR="00671663" w:rsidRPr="00B63EB7" w:rsidRDefault="00671663" w:rsidP="00671663">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требований, ответы на которые однозначно свидетельствуют</w:t>
      </w:r>
    </w:p>
    <w:p w:rsidR="00671663" w:rsidRPr="00B63EB7" w:rsidRDefault="00671663" w:rsidP="00671663">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о соблюдении или несоблюдении контролируемым лицом</w:t>
      </w:r>
    </w:p>
    <w:p w:rsidR="00671663" w:rsidRPr="00B63EB7" w:rsidRDefault="00671663" w:rsidP="00671663">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обязательных требований:</w:t>
      </w:r>
    </w:p>
    <w:p w:rsidR="00671663" w:rsidRPr="00B63EB7" w:rsidRDefault="00671663" w:rsidP="00671663">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777"/>
        <w:gridCol w:w="2665"/>
        <w:gridCol w:w="566"/>
        <w:gridCol w:w="566"/>
        <w:gridCol w:w="566"/>
        <w:gridCol w:w="1417"/>
      </w:tblGrid>
      <w:tr w:rsidR="00126D53" w:rsidRPr="00B63EB7" w:rsidTr="00BB0A65">
        <w:tc>
          <w:tcPr>
            <w:tcW w:w="510" w:type="dxa"/>
            <w:vMerge w:val="restart"/>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 xml:space="preserve">N </w:t>
            </w:r>
            <w:proofErr w:type="gramStart"/>
            <w:r w:rsidRPr="00B63EB7">
              <w:rPr>
                <w:rFonts w:ascii="Times New Roman" w:hAnsi="Times New Roman" w:cs="Times New Roman"/>
                <w:sz w:val="20"/>
                <w:szCs w:val="20"/>
              </w:rPr>
              <w:t>п</w:t>
            </w:r>
            <w:proofErr w:type="gramEnd"/>
            <w:r w:rsidRPr="00B63EB7">
              <w:rPr>
                <w:rFonts w:ascii="Times New Roman" w:hAnsi="Times New Roman" w:cs="Times New Roman"/>
                <w:sz w:val="20"/>
                <w:szCs w:val="20"/>
              </w:rPr>
              <w:t>/п</w:t>
            </w:r>
          </w:p>
        </w:tc>
        <w:tc>
          <w:tcPr>
            <w:tcW w:w="2777" w:type="dxa"/>
            <w:vMerge w:val="restart"/>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Перечень вопросов, отражающих содержание обязательных требований</w:t>
            </w:r>
          </w:p>
        </w:tc>
        <w:tc>
          <w:tcPr>
            <w:tcW w:w="2665" w:type="dxa"/>
            <w:vMerge w:val="restart"/>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Нормативный правовой акт, содержащий обязательные требования (реквизиты, его структурная единица)</w:t>
            </w:r>
          </w:p>
        </w:tc>
        <w:tc>
          <w:tcPr>
            <w:tcW w:w="1698" w:type="dxa"/>
            <w:gridSpan w:val="3"/>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Ответ</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Примечание</w:t>
            </w:r>
          </w:p>
        </w:tc>
      </w:tr>
      <w:tr w:rsidR="00126D53" w:rsidRPr="00B63EB7" w:rsidTr="00BB0A65">
        <w:tc>
          <w:tcPr>
            <w:tcW w:w="510" w:type="dxa"/>
            <w:vMerge/>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p>
        </w:tc>
        <w:tc>
          <w:tcPr>
            <w:tcW w:w="2777" w:type="dxa"/>
            <w:vMerge/>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p>
        </w:tc>
        <w:tc>
          <w:tcPr>
            <w:tcW w:w="2665" w:type="dxa"/>
            <w:vMerge/>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Да</w:t>
            </w:r>
          </w:p>
        </w:tc>
        <w:tc>
          <w:tcPr>
            <w:tcW w:w="566"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Нет</w:t>
            </w:r>
          </w:p>
        </w:tc>
        <w:tc>
          <w:tcPr>
            <w:tcW w:w="566"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Неприменимо</w:t>
            </w:r>
          </w:p>
        </w:tc>
        <w:tc>
          <w:tcPr>
            <w:tcW w:w="1417" w:type="dxa"/>
            <w:vMerge/>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p>
        </w:tc>
      </w:tr>
      <w:tr w:rsidR="00126D53" w:rsidRPr="00B63EB7" w:rsidTr="00126D53">
        <w:tc>
          <w:tcPr>
            <w:tcW w:w="510"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1</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2</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3</w:t>
            </w:r>
          </w:p>
        </w:tc>
        <w:tc>
          <w:tcPr>
            <w:tcW w:w="566"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4</w:t>
            </w:r>
          </w:p>
        </w:tc>
        <w:tc>
          <w:tcPr>
            <w:tcW w:w="566"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5</w:t>
            </w:r>
          </w:p>
        </w:tc>
        <w:tc>
          <w:tcPr>
            <w:tcW w:w="566"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126D53" w:rsidRPr="00B63EB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63EB7">
              <w:rPr>
                <w:rFonts w:ascii="Times New Roman" w:hAnsi="Times New Roman" w:cs="Times New Roman"/>
                <w:sz w:val="20"/>
                <w:szCs w:val="20"/>
              </w:rPr>
              <w:t>7</w:t>
            </w: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126D53" w:rsidRDefault="00126D53" w:rsidP="00BB0A65">
            <w:pPr>
              <w:autoSpaceDE w:val="0"/>
              <w:autoSpaceDN w:val="0"/>
              <w:adjustRightInd w:val="0"/>
              <w:spacing w:after="0" w:line="240" w:lineRule="auto"/>
              <w:jc w:val="center"/>
              <w:rPr>
                <w:rFonts w:ascii="Times New Roman" w:hAnsi="Times New Roman" w:cs="Times New Roman"/>
                <w:sz w:val="20"/>
                <w:szCs w:val="20"/>
                <w:highlight w:val="yellow"/>
              </w:rPr>
            </w:pPr>
            <w:r w:rsidRPr="002153B0">
              <w:rPr>
                <w:rFonts w:ascii="Times New Roman" w:hAnsi="Times New Roman" w:cs="Times New Roman"/>
                <w:sz w:val="20"/>
                <w:szCs w:val="20"/>
              </w:rPr>
              <w:t>1.</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BB0A65">
            <w:pPr>
              <w:autoSpaceDE w:val="0"/>
              <w:autoSpaceDN w:val="0"/>
              <w:adjustRightInd w:val="0"/>
              <w:spacing w:after="0" w:line="240" w:lineRule="auto"/>
              <w:jc w:val="both"/>
              <w:rPr>
                <w:rFonts w:ascii="Times New Roman" w:hAnsi="Times New Roman" w:cs="Times New Roman"/>
                <w:sz w:val="20"/>
                <w:szCs w:val="20"/>
              </w:rPr>
            </w:pPr>
            <w:r w:rsidRPr="003D089E">
              <w:rPr>
                <w:rFonts w:ascii="Times New Roman" w:hAnsi="Times New Roman" w:cs="Times New Roman"/>
                <w:sz w:val="20"/>
                <w:szCs w:val="20"/>
              </w:rPr>
              <w:t>Соблюдается ли содержание и благоустройство прилегающих территорий собственниками и (или) владельцами зданий, строений и сооружений, нестационарных объектов, земельных участков</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126D53">
            <w:pPr>
              <w:autoSpaceDE w:val="0"/>
              <w:autoSpaceDN w:val="0"/>
              <w:adjustRightInd w:val="0"/>
              <w:spacing w:after="0" w:line="240" w:lineRule="auto"/>
              <w:jc w:val="both"/>
              <w:rPr>
                <w:rFonts w:ascii="Times New Roman" w:hAnsi="Times New Roman" w:cs="Times New Roman"/>
                <w:sz w:val="20"/>
                <w:szCs w:val="20"/>
              </w:rPr>
            </w:pPr>
            <w:proofErr w:type="gramStart"/>
            <w:r w:rsidRPr="003D089E">
              <w:rPr>
                <w:rFonts w:ascii="Times New Roman" w:hAnsi="Times New Roman" w:cs="Times New Roman"/>
                <w:sz w:val="20"/>
                <w:szCs w:val="20"/>
              </w:rPr>
              <w:t>Пункт 14.5 главы 14 Правил благоустройства территории муниципального образования «Новоселкинское сельское поселение» Мелекесского района Ульяновской области, утвержденные решением Совета депутатов муниципального образования «Новоселкинское сельское поселение» Мелекесского района Ульяновской области от  31.07.2025 № 5/11 (далее - Правила благоустройства</w:t>
            </w:r>
            <w:proofErr w:type="gramEnd"/>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7D55E9"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7D55E9">
              <w:rPr>
                <w:rFonts w:ascii="Times New Roman" w:hAnsi="Times New Roman" w:cs="Times New Roman"/>
                <w:sz w:val="20"/>
                <w:szCs w:val="20"/>
              </w:rPr>
              <w:t>2.</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7D55E9" w:rsidRDefault="00126D53" w:rsidP="00BB0A65">
            <w:pPr>
              <w:autoSpaceDE w:val="0"/>
              <w:autoSpaceDN w:val="0"/>
              <w:adjustRightInd w:val="0"/>
              <w:spacing w:after="0" w:line="240" w:lineRule="auto"/>
              <w:jc w:val="both"/>
              <w:rPr>
                <w:rFonts w:ascii="Times New Roman" w:hAnsi="Times New Roman" w:cs="Times New Roman"/>
                <w:sz w:val="20"/>
                <w:szCs w:val="20"/>
              </w:rPr>
            </w:pPr>
            <w:r w:rsidRPr="007D55E9">
              <w:rPr>
                <w:rFonts w:ascii="Times New Roman" w:hAnsi="Times New Roman" w:cs="Times New Roman"/>
                <w:sz w:val="20"/>
                <w:szCs w:val="20"/>
              </w:rPr>
              <w:t>Осуществляются ли снос, обрезка, пересадка зеленых насаждений без оформленного разрешения</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7D55E9" w:rsidRDefault="00126D53" w:rsidP="00BB0A65">
            <w:pPr>
              <w:autoSpaceDE w:val="0"/>
              <w:autoSpaceDN w:val="0"/>
              <w:adjustRightInd w:val="0"/>
              <w:spacing w:after="0" w:line="240" w:lineRule="auto"/>
              <w:jc w:val="both"/>
              <w:rPr>
                <w:rFonts w:ascii="Times New Roman" w:hAnsi="Times New Roman" w:cs="Times New Roman"/>
                <w:sz w:val="20"/>
                <w:szCs w:val="20"/>
              </w:rPr>
            </w:pPr>
            <w:r w:rsidRPr="007D55E9">
              <w:rPr>
                <w:rFonts w:ascii="Times New Roman" w:hAnsi="Times New Roman" w:cs="Times New Roman"/>
                <w:sz w:val="20"/>
                <w:szCs w:val="20"/>
              </w:rPr>
              <w:t>Пункт 23.4 Правил благоустройства</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3D089E">
              <w:rPr>
                <w:rFonts w:ascii="Times New Roman" w:hAnsi="Times New Roman" w:cs="Times New Roman"/>
                <w:sz w:val="20"/>
                <w:szCs w:val="20"/>
              </w:rPr>
              <w:t>3.</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B30188">
            <w:pPr>
              <w:autoSpaceDE w:val="0"/>
              <w:autoSpaceDN w:val="0"/>
              <w:adjustRightInd w:val="0"/>
              <w:spacing w:after="0" w:line="240" w:lineRule="auto"/>
              <w:jc w:val="both"/>
              <w:rPr>
                <w:rFonts w:ascii="Times New Roman" w:hAnsi="Times New Roman" w:cs="Times New Roman"/>
                <w:sz w:val="20"/>
                <w:szCs w:val="20"/>
              </w:rPr>
            </w:pPr>
            <w:r w:rsidRPr="003D089E">
              <w:rPr>
                <w:rFonts w:ascii="Times New Roman" w:hAnsi="Times New Roman" w:cs="Times New Roman"/>
                <w:sz w:val="20"/>
                <w:szCs w:val="20"/>
              </w:rPr>
              <w:t xml:space="preserve">Соблюдается ли порядок размещения нестационарных объектов на территории </w:t>
            </w:r>
            <w:r w:rsidRPr="003D089E">
              <w:rPr>
                <w:rFonts w:ascii="Times New Roman" w:hAnsi="Times New Roman" w:cs="Times New Roman"/>
                <w:sz w:val="20"/>
                <w:szCs w:val="20"/>
              </w:rPr>
              <w:lastRenderedPageBreak/>
              <w:t>муниципального образования «</w:t>
            </w:r>
            <w:r w:rsidR="00B30188" w:rsidRPr="003D089E">
              <w:rPr>
                <w:rFonts w:ascii="Times New Roman" w:hAnsi="Times New Roman" w:cs="Times New Roman"/>
                <w:sz w:val="20"/>
                <w:szCs w:val="20"/>
              </w:rPr>
              <w:t>Новоселкинское</w:t>
            </w:r>
            <w:r w:rsidRPr="003D089E">
              <w:rPr>
                <w:rFonts w:ascii="Times New Roman" w:hAnsi="Times New Roman" w:cs="Times New Roman"/>
                <w:sz w:val="20"/>
                <w:szCs w:val="20"/>
              </w:rPr>
              <w:t xml:space="preserve"> сельское поселение» Мелекесского района Ульяновской области</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BB0A65">
            <w:pPr>
              <w:autoSpaceDE w:val="0"/>
              <w:autoSpaceDN w:val="0"/>
              <w:adjustRightInd w:val="0"/>
              <w:spacing w:after="0" w:line="240" w:lineRule="auto"/>
              <w:jc w:val="both"/>
              <w:rPr>
                <w:rFonts w:ascii="Times New Roman" w:hAnsi="Times New Roman" w:cs="Times New Roman"/>
                <w:sz w:val="20"/>
                <w:szCs w:val="20"/>
              </w:rPr>
            </w:pPr>
            <w:r w:rsidRPr="003D089E">
              <w:rPr>
                <w:rFonts w:ascii="Times New Roman" w:hAnsi="Times New Roman" w:cs="Times New Roman"/>
                <w:sz w:val="20"/>
                <w:szCs w:val="20"/>
              </w:rPr>
              <w:lastRenderedPageBreak/>
              <w:t>Глава 19 Правил благоустройства</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BE5F9C"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BE5F9C">
              <w:rPr>
                <w:rFonts w:ascii="Times New Roman" w:hAnsi="Times New Roman" w:cs="Times New Roman"/>
                <w:sz w:val="20"/>
                <w:szCs w:val="20"/>
              </w:rPr>
              <w:lastRenderedPageBreak/>
              <w:t>4.</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BE5F9C" w:rsidRDefault="00126D53" w:rsidP="00BB0A65">
            <w:pPr>
              <w:jc w:val="both"/>
              <w:rPr>
                <w:rFonts w:ascii="Times New Roman" w:hAnsi="Times New Roman" w:cs="Times New Roman"/>
                <w:sz w:val="20"/>
                <w:szCs w:val="20"/>
              </w:rPr>
            </w:pPr>
            <w:r w:rsidRPr="00BE5F9C">
              <w:rPr>
                <w:rFonts w:ascii="Times New Roman" w:hAnsi="Times New Roman" w:cs="Times New Roman"/>
                <w:sz w:val="20"/>
                <w:szCs w:val="20"/>
              </w:rPr>
              <w:t>Соблюдаются ли требования по размещению, содержанию и эксплуатация устройств наружного  освещения, включая архитектурную подсветку зданий, строений, сооружений</w:t>
            </w:r>
          </w:p>
        </w:tc>
        <w:tc>
          <w:tcPr>
            <w:tcW w:w="2665" w:type="dxa"/>
            <w:tcBorders>
              <w:top w:val="single" w:sz="4" w:space="0" w:color="auto"/>
              <w:left w:val="single" w:sz="4" w:space="0" w:color="auto"/>
              <w:bottom w:val="single" w:sz="4" w:space="0" w:color="auto"/>
              <w:right w:val="single" w:sz="4" w:space="0" w:color="auto"/>
            </w:tcBorders>
          </w:tcPr>
          <w:p w:rsidR="00126D53" w:rsidRPr="00BE5F9C" w:rsidRDefault="00126D53" w:rsidP="00BB0A65">
            <w:pPr>
              <w:rPr>
                <w:rFonts w:ascii="Times New Roman" w:hAnsi="Times New Roman" w:cs="Times New Roman"/>
                <w:sz w:val="20"/>
                <w:szCs w:val="20"/>
              </w:rPr>
            </w:pPr>
            <w:r w:rsidRPr="00BE5F9C">
              <w:rPr>
                <w:rFonts w:ascii="Times New Roman" w:hAnsi="Times New Roman" w:cs="Times New Roman"/>
                <w:sz w:val="20"/>
                <w:szCs w:val="20"/>
              </w:rPr>
              <w:t>Глава 6 Правил благоустройства</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126D53"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126D53">
              <w:rPr>
                <w:rFonts w:ascii="Times New Roman" w:hAnsi="Times New Roman" w:cs="Times New Roman"/>
                <w:sz w:val="20"/>
                <w:szCs w:val="20"/>
              </w:rPr>
              <w:t>5.</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BE5F9C" w:rsidRDefault="00126D53" w:rsidP="00BB0A65">
            <w:pPr>
              <w:widowControl w:val="0"/>
              <w:autoSpaceDE w:val="0"/>
              <w:autoSpaceDN w:val="0"/>
              <w:adjustRightInd w:val="0"/>
              <w:spacing w:after="0" w:line="240" w:lineRule="auto"/>
              <w:jc w:val="both"/>
              <w:rPr>
                <w:rFonts w:ascii="Times New Roman" w:eastAsia="Calibri" w:hAnsi="Times New Roman" w:cs="Times New Roman"/>
                <w:sz w:val="20"/>
                <w:szCs w:val="20"/>
              </w:rPr>
            </w:pPr>
            <w:r w:rsidRPr="00BE5F9C">
              <w:rPr>
                <w:rFonts w:ascii="Times New Roman" w:hAnsi="Times New Roman" w:cs="Times New Roman"/>
                <w:sz w:val="20"/>
                <w:szCs w:val="20"/>
              </w:rPr>
              <w:t>Нарушены ли т</w:t>
            </w:r>
            <w:r w:rsidRPr="00BE5F9C">
              <w:rPr>
                <w:rFonts w:ascii="Times New Roman" w:eastAsia="Calibri" w:hAnsi="Times New Roman" w:cs="Times New Roman"/>
                <w:sz w:val="20"/>
                <w:szCs w:val="20"/>
              </w:rPr>
              <w:t>ребования к внешнему виду фасадов зданий (строений, сооружений)</w:t>
            </w:r>
          </w:p>
          <w:p w:rsidR="00126D53" w:rsidRPr="00BE5F9C" w:rsidRDefault="00126D53" w:rsidP="00BB0A65">
            <w:pPr>
              <w:autoSpaceDE w:val="0"/>
              <w:autoSpaceDN w:val="0"/>
              <w:adjustRightInd w:val="0"/>
              <w:spacing w:after="0" w:line="240" w:lineRule="auto"/>
              <w:jc w:val="both"/>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BE5F9C" w:rsidRDefault="00126D53" w:rsidP="00BB0A65">
            <w:pPr>
              <w:autoSpaceDE w:val="0"/>
              <w:autoSpaceDN w:val="0"/>
              <w:adjustRightInd w:val="0"/>
              <w:spacing w:after="0" w:line="240" w:lineRule="auto"/>
              <w:jc w:val="both"/>
              <w:rPr>
                <w:rFonts w:ascii="Times New Roman" w:hAnsi="Times New Roman" w:cs="Times New Roman"/>
                <w:sz w:val="20"/>
                <w:szCs w:val="20"/>
              </w:rPr>
            </w:pPr>
            <w:r w:rsidRPr="00BE5F9C">
              <w:rPr>
                <w:rFonts w:ascii="Times New Roman" w:hAnsi="Times New Roman" w:cs="Times New Roman"/>
                <w:sz w:val="20"/>
                <w:szCs w:val="20"/>
              </w:rPr>
              <w:t>Пункт 4.1. главы 4 Правил благоустройства</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126D53"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126D53">
              <w:rPr>
                <w:rFonts w:ascii="Times New Roman" w:hAnsi="Times New Roman" w:cs="Times New Roman"/>
                <w:sz w:val="20"/>
                <w:szCs w:val="20"/>
              </w:rPr>
              <w:t>6.</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D90226" w:rsidRDefault="00126D53" w:rsidP="00BB0A65">
            <w:pPr>
              <w:autoSpaceDE w:val="0"/>
              <w:autoSpaceDN w:val="0"/>
              <w:adjustRightInd w:val="0"/>
              <w:spacing w:after="0" w:line="240" w:lineRule="auto"/>
              <w:jc w:val="both"/>
              <w:rPr>
                <w:rFonts w:ascii="Times New Roman" w:hAnsi="Times New Roman" w:cs="Times New Roman"/>
                <w:sz w:val="20"/>
                <w:szCs w:val="20"/>
              </w:rPr>
            </w:pPr>
            <w:r w:rsidRPr="00D90226">
              <w:rPr>
                <w:rFonts w:ascii="Times New Roman" w:hAnsi="Times New Roman" w:cs="Times New Roman"/>
                <w:sz w:val="20"/>
                <w:szCs w:val="20"/>
              </w:rPr>
              <w:t>Обеспечивается ли доступ инвалидов к зданиям, строениям, сооружениям, а также земельным участкам, на которых они расположены</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D90226" w:rsidRDefault="00126D53" w:rsidP="00BB0A65">
            <w:pPr>
              <w:autoSpaceDE w:val="0"/>
              <w:autoSpaceDN w:val="0"/>
              <w:adjustRightInd w:val="0"/>
              <w:spacing w:after="0" w:line="240" w:lineRule="auto"/>
              <w:jc w:val="both"/>
              <w:rPr>
                <w:rFonts w:ascii="Times New Roman" w:hAnsi="Times New Roman" w:cs="Times New Roman"/>
                <w:sz w:val="20"/>
                <w:szCs w:val="20"/>
              </w:rPr>
            </w:pPr>
            <w:r w:rsidRPr="00D90226">
              <w:rPr>
                <w:rFonts w:ascii="Times New Roman" w:hAnsi="Times New Roman" w:cs="Times New Roman"/>
                <w:sz w:val="20"/>
                <w:szCs w:val="20"/>
              </w:rPr>
              <w:t>Глава 10 Правил благоустройства</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126D53"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126D53">
              <w:rPr>
                <w:rFonts w:ascii="Times New Roman" w:hAnsi="Times New Roman" w:cs="Times New Roman"/>
                <w:sz w:val="20"/>
                <w:szCs w:val="20"/>
              </w:rPr>
              <w:t>7.</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D90226" w:rsidRDefault="00126D53" w:rsidP="00BB0A65">
            <w:pPr>
              <w:autoSpaceDE w:val="0"/>
              <w:autoSpaceDN w:val="0"/>
              <w:adjustRightInd w:val="0"/>
              <w:spacing w:after="0" w:line="240" w:lineRule="auto"/>
              <w:jc w:val="both"/>
              <w:rPr>
                <w:rFonts w:ascii="Times New Roman" w:hAnsi="Times New Roman" w:cs="Times New Roman"/>
                <w:sz w:val="20"/>
                <w:szCs w:val="20"/>
              </w:rPr>
            </w:pPr>
            <w:r w:rsidRPr="00D90226">
              <w:rPr>
                <w:rFonts w:ascii="Times New Roman" w:hAnsi="Times New Roman" w:cs="Times New Roman"/>
                <w:sz w:val="20"/>
                <w:szCs w:val="20"/>
              </w:rPr>
              <w:t>Соблюдаются ли особенности уборки территорий в летний период</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D90226" w:rsidRDefault="00126D53" w:rsidP="00D90226">
            <w:pPr>
              <w:autoSpaceDE w:val="0"/>
              <w:autoSpaceDN w:val="0"/>
              <w:adjustRightInd w:val="0"/>
              <w:spacing w:after="0" w:line="240" w:lineRule="auto"/>
              <w:jc w:val="both"/>
              <w:rPr>
                <w:rFonts w:ascii="Times New Roman" w:hAnsi="Times New Roman" w:cs="Times New Roman"/>
                <w:sz w:val="20"/>
                <w:szCs w:val="20"/>
              </w:rPr>
            </w:pPr>
            <w:r w:rsidRPr="00D90226">
              <w:rPr>
                <w:rFonts w:ascii="Times New Roman" w:hAnsi="Times New Roman" w:cs="Times New Roman"/>
                <w:sz w:val="20"/>
                <w:szCs w:val="20"/>
              </w:rPr>
              <w:t>Пункт 11.</w:t>
            </w:r>
            <w:r w:rsidR="00D90226">
              <w:rPr>
                <w:rFonts w:ascii="Times New Roman" w:hAnsi="Times New Roman" w:cs="Times New Roman"/>
                <w:sz w:val="20"/>
                <w:szCs w:val="20"/>
              </w:rPr>
              <w:t>3, 11.5, 11.7</w:t>
            </w:r>
            <w:r w:rsidRPr="00D90226">
              <w:rPr>
                <w:rFonts w:ascii="Times New Roman" w:hAnsi="Times New Roman" w:cs="Times New Roman"/>
                <w:sz w:val="20"/>
                <w:szCs w:val="20"/>
              </w:rPr>
              <w:t xml:space="preserve"> главы 11 Правил благоустройства</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RPr="00B63EB7" w:rsidTr="00BB0A65">
        <w:tc>
          <w:tcPr>
            <w:tcW w:w="510" w:type="dxa"/>
            <w:tcBorders>
              <w:top w:val="single" w:sz="4" w:space="0" w:color="auto"/>
              <w:left w:val="single" w:sz="4" w:space="0" w:color="auto"/>
              <w:bottom w:val="single" w:sz="4" w:space="0" w:color="auto"/>
              <w:right w:val="single" w:sz="4" w:space="0" w:color="auto"/>
            </w:tcBorders>
            <w:vAlign w:val="center"/>
          </w:tcPr>
          <w:p w:rsidR="00126D53" w:rsidRPr="00126D53"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126D53">
              <w:rPr>
                <w:rFonts w:ascii="Times New Roman" w:hAnsi="Times New Roman" w:cs="Times New Roman"/>
                <w:sz w:val="20"/>
                <w:szCs w:val="20"/>
              </w:rPr>
              <w:t>8.</w:t>
            </w:r>
          </w:p>
        </w:tc>
        <w:tc>
          <w:tcPr>
            <w:tcW w:w="2777"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BB0A65">
            <w:pPr>
              <w:autoSpaceDE w:val="0"/>
              <w:autoSpaceDN w:val="0"/>
              <w:adjustRightInd w:val="0"/>
              <w:spacing w:after="0" w:line="240" w:lineRule="auto"/>
              <w:jc w:val="both"/>
              <w:rPr>
                <w:rFonts w:ascii="Times New Roman" w:hAnsi="Times New Roman" w:cs="Times New Roman"/>
                <w:sz w:val="20"/>
                <w:szCs w:val="20"/>
              </w:rPr>
            </w:pPr>
            <w:r w:rsidRPr="003D089E">
              <w:rPr>
                <w:rFonts w:ascii="Times New Roman" w:hAnsi="Times New Roman" w:cs="Times New Roman"/>
                <w:sz w:val="20"/>
                <w:szCs w:val="20"/>
              </w:rPr>
              <w:t>Соблюдается ли особенность уборки  территорий (в том числе придомовой)  в зимний период</w:t>
            </w:r>
          </w:p>
        </w:tc>
        <w:tc>
          <w:tcPr>
            <w:tcW w:w="2665" w:type="dxa"/>
            <w:tcBorders>
              <w:top w:val="single" w:sz="4" w:space="0" w:color="auto"/>
              <w:left w:val="single" w:sz="4" w:space="0" w:color="auto"/>
              <w:bottom w:val="single" w:sz="4" w:space="0" w:color="auto"/>
              <w:right w:val="single" w:sz="4" w:space="0" w:color="auto"/>
            </w:tcBorders>
            <w:vAlign w:val="center"/>
          </w:tcPr>
          <w:p w:rsidR="00126D53" w:rsidRPr="003D089E" w:rsidRDefault="00126D53" w:rsidP="00BB0A65">
            <w:pPr>
              <w:autoSpaceDE w:val="0"/>
              <w:autoSpaceDN w:val="0"/>
              <w:adjustRightInd w:val="0"/>
              <w:spacing w:after="0" w:line="240" w:lineRule="auto"/>
              <w:jc w:val="both"/>
              <w:rPr>
                <w:rFonts w:ascii="Times New Roman" w:hAnsi="Times New Roman" w:cs="Times New Roman"/>
                <w:sz w:val="20"/>
                <w:szCs w:val="20"/>
              </w:rPr>
            </w:pPr>
            <w:r w:rsidRPr="003D089E">
              <w:rPr>
                <w:rFonts w:ascii="Times New Roman" w:hAnsi="Times New Roman" w:cs="Times New Roman"/>
                <w:sz w:val="20"/>
                <w:szCs w:val="20"/>
              </w:rPr>
              <w:t xml:space="preserve">Пункт 11.2 и 11.7 главы 11 Правил благоустройства </w:t>
            </w: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566"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D53" w:rsidRPr="00B63EB7" w:rsidRDefault="00126D53" w:rsidP="00BB0A65">
            <w:pPr>
              <w:autoSpaceDE w:val="0"/>
              <w:autoSpaceDN w:val="0"/>
              <w:adjustRightInd w:val="0"/>
              <w:spacing w:after="0" w:line="240" w:lineRule="auto"/>
              <w:rPr>
                <w:rFonts w:ascii="Times New Roman" w:hAnsi="Times New Roman" w:cs="Times New Roman"/>
                <w:sz w:val="20"/>
                <w:szCs w:val="20"/>
              </w:rPr>
            </w:pPr>
          </w:p>
        </w:tc>
      </w:tr>
    </w:tbl>
    <w:p w:rsidR="00126D53" w:rsidRDefault="00126D53" w:rsidP="00126D5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26D53" w:rsidTr="00BB0A65">
        <w:tc>
          <w:tcPr>
            <w:tcW w:w="9071" w:type="dxa"/>
            <w:tcBorders>
              <w:bottom w:val="single" w:sz="4" w:space="0" w:color="auto"/>
            </w:tcBorders>
          </w:tcPr>
          <w:p w:rsidR="00126D53" w:rsidRDefault="00126D53" w:rsidP="00BB0A65">
            <w:pPr>
              <w:autoSpaceDE w:val="0"/>
              <w:autoSpaceDN w:val="0"/>
              <w:adjustRightInd w:val="0"/>
              <w:spacing w:after="0" w:line="240" w:lineRule="auto"/>
              <w:rPr>
                <w:rFonts w:ascii="Arial" w:hAnsi="Arial" w:cs="Arial"/>
                <w:sz w:val="20"/>
                <w:szCs w:val="20"/>
              </w:rPr>
            </w:pPr>
          </w:p>
        </w:tc>
      </w:tr>
      <w:tr w:rsidR="00126D53" w:rsidTr="00BB0A65">
        <w:tc>
          <w:tcPr>
            <w:tcW w:w="9071" w:type="dxa"/>
            <w:tcBorders>
              <w:top w:val="single" w:sz="4" w:space="0" w:color="auto"/>
              <w:bottom w:val="single" w:sz="4" w:space="0" w:color="auto"/>
            </w:tcBorders>
          </w:tcPr>
          <w:p w:rsidR="00126D53" w:rsidRDefault="00126D53" w:rsidP="00BB0A65">
            <w:pPr>
              <w:autoSpaceDE w:val="0"/>
              <w:autoSpaceDN w:val="0"/>
              <w:adjustRightInd w:val="0"/>
              <w:spacing w:after="0" w:line="240" w:lineRule="auto"/>
              <w:rPr>
                <w:rFonts w:ascii="Arial" w:hAnsi="Arial" w:cs="Arial"/>
                <w:sz w:val="20"/>
                <w:szCs w:val="20"/>
              </w:rPr>
            </w:pPr>
          </w:p>
        </w:tc>
      </w:tr>
      <w:tr w:rsidR="00126D53" w:rsidTr="00BB0A65">
        <w:tc>
          <w:tcPr>
            <w:tcW w:w="9071" w:type="dxa"/>
            <w:tcBorders>
              <w:top w:val="single" w:sz="4" w:space="0" w:color="auto"/>
            </w:tcBorders>
          </w:tcPr>
          <w:p w:rsidR="00126D53" w:rsidRPr="006C009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6C0097">
              <w:rPr>
                <w:rFonts w:ascii="Times New Roman" w:hAnsi="Times New Roman" w:cs="Times New Roman"/>
                <w:sz w:val="20"/>
                <w:szCs w:val="20"/>
              </w:rPr>
              <w:t>(должность проверяющего лица, подпись, инициалы, фамилия)</w:t>
            </w:r>
          </w:p>
        </w:tc>
      </w:tr>
      <w:tr w:rsidR="00126D53" w:rsidTr="00BB0A65">
        <w:tc>
          <w:tcPr>
            <w:tcW w:w="9071" w:type="dxa"/>
          </w:tcPr>
          <w:p w:rsidR="00126D53" w:rsidRPr="006C0097" w:rsidRDefault="00126D53" w:rsidP="00BB0A65">
            <w:pPr>
              <w:autoSpaceDE w:val="0"/>
              <w:autoSpaceDN w:val="0"/>
              <w:adjustRightInd w:val="0"/>
              <w:spacing w:after="0" w:line="240" w:lineRule="auto"/>
              <w:jc w:val="both"/>
              <w:rPr>
                <w:rFonts w:ascii="Times New Roman" w:hAnsi="Times New Roman" w:cs="Times New Roman"/>
                <w:sz w:val="20"/>
                <w:szCs w:val="20"/>
              </w:rPr>
            </w:pPr>
            <w:r w:rsidRPr="006C0097">
              <w:rPr>
                <w:rFonts w:ascii="Times New Roman" w:hAnsi="Times New Roman" w:cs="Times New Roman"/>
                <w:sz w:val="20"/>
                <w:szCs w:val="20"/>
              </w:rPr>
              <w:t>"__" _________ 20__ г.</w:t>
            </w:r>
          </w:p>
        </w:tc>
      </w:tr>
      <w:tr w:rsidR="00126D53" w:rsidTr="00BB0A65">
        <w:tc>
          <w:tcPr>
            <w:tcW w:w="9071" w:type="dxa"/>
            <w:tcBorders>
              <w:bottom w:val="single" w:sz="4" w:space="0" w:color="auto"/>
            </w:tcBorders>
          </w:tcPr>
          <w:p w:rsidR="00126D53" w:rsidRPr="006C0097" w:rsidRDefault="00126D53" w:rsidP="00BB0A65">
            <w:pPr>
              <w:autoSpaceDE w:val="0"/>
              <w:autoSpaceDN w:val="0"/>
              <w:adjustRightInd w:val="0"/>
              <w:spacing w:after="0" w:line="240" w:lineRule="auto"/>
              <w:rPr>
                <w:rFonts w:ascii="Times New Roman" w:hAnsi="Times New Roman" w:cs="Times New Roman"/>
                <w:sz w:val="20"/>
                <w:szCs w:val="20"/>
              </w:rPr>
            </w:pPr>
          </w:p>
        </w:tc>
      </w:tr>
      <w:tr w:rsidR="00126D53" w:rsidTr="00BB0A65">
        <w:tc>
          <w:tcPr>
            <w:tcW w:w="9071" w:type="dxa"/>
            <w:tcBorders>
              <w:top w:val="single" w:sz="4" w:space="0" w:color="auto"/>
            </w:tcBorders>
          </w:tcPr>
          <w:p w:rsidR="00126D53" w:rsidRPr="006C0097" w:rsidRDefault="00126D53" w:rsidP="00BB0A65">
            <w:pPr>
              <w:autoSpaceDE w:val="0"/>
              <w:autoSpaceDN w:val="0"/>
              <w:adjustRightInd w:val="0"/>
              <w:spacing w:after="0" w:line="240" w:lineRule="auto"/>
              <w:jc w:val="center"/>
              <w:rPr>
                <w:rFonts w:ascii="Times New Roman" w:hAnsi="Times New Roman" w:cs="Times New Roman"/>
                <w:sz w:val="20"/>
                <w:szCs w:val="20"/>
              </w:rPr>
            </w:pPr>
            <w:r w:rsidRPr="006C0097">
              <w:rPr>
                <w:rFonts w:ascii="Times New Roman" w:hAnsi="Times New Roman" w:cs="Times New Roman"/>
                <w:sz w:val="20"/>
                <w:szCs w:val="20"/>
              </w:rPr>
              <w:t>(должность представителя проверяемого лица, подпись, инициалы, фамилия)</w:t>
            </w:r>
          </w:p>
        </w:tc>
      </w:tr>
      <w:tr w:rsidR="00126D53" w:rsidTr="00BB0A65">
        <w:trPr>
          <w:trHeight w:val="23"/>
        </w:trPr>
        <w:tc>
          <w:tcPr>
            <w:tcW w:w="9071" w:type="dxa"/>
          </w:tcPr>
          <w:p w:rsidR="00126D53" w:rsidRPr="006C0097" w:rsidRDefault="00126D53" w:rsidP="00BB0A65">
            <w:pPr>
              <w:autoSpaceDE w:val="0"/>
              <w:autoSpaceDN w:val="0"/>
              <w:adjustRightInd w:val="0"/>
              <w:spacing w:after="0" w:line="240" w:lineRule="auto"/>
              <w:jc w:val="both"/>
              <w:rPr>
                <w:rFonts w:ascii="Times New Roman" w:hAnsi="Times New Roman" w:cs="Times New Roman"/>
                <w:sz w:val="20"/>
                <w:szCs w:val="20"/>
              </w:rPr>
            </w:pPr>
            <w:r w:rsidRPr="006C0097">
              <w:rPr>
                <w:rFonts w:ascii="Times New Roman" w:hAnsi="Times New Roman" w:cs="Times New Roman"/>
                <w:sz w:val="20"/>
                <w:szCs w:val="20"/>
              </w:rPr>
              <w:t>"__" _________ 20__ г.</w:t>
            </w:r>
          </w:p>
        </w:tc>
      </w:tr>
    </w:tbl>
    <w:p w:rsidR="00126D53" w:rsidRDefault="00126D53" w:rsidP="00126D53">
      <w:pPr>
        <w:autoSpaceDE w:val="0"/>
        <w:autoSpaceDN w:val="0"/>
        <w:adjustRightInd w:val="0"/>
        <w:spacing w:after="0" w:line="240" w:lineRule="auto"/>
        <w:jc w:val="both"/>
        <w:rPr>
          <w:rFonts w:ascii="Arial" w:hAnsi="Arial" w:cs="Arial"/>
          <w:sz w:val="20"/>
          <w:szCs w:val="20"/>
        </w:rPr>
      </w:pPr>
    </w:p>
    <w:p w:rsidR="00126D53" w:rsidRPr="006C0097" w:rsidRDefault="00126D53" w:rsidP="00126D53">
      <w:pPr>
        <w:autoSpaceDE w:val="0"/>
        <w:autoSpaceDN w:val="0"/>
        <w:adjustRightInd w:val="0"/>
        <w:spacing w:after="0" w:line="240" w:lineRule="auto"/>
        <w:ind w:firstLine="540"/>
        <w:jc w:val="both"/>
        <w:rPr>
          <w:rFonts w:ascii="Times New Roman" w:hAnsi="Times New Roman" w:cs="Times New Roman"/>
          <w:sz w:val="20"/>
          <w:szCs w:val="20"/>
        </w:rPr>
      </w:pPr>
      <w:r w:rsidRPr="006C0097">
        <w:rPr>
          <w:rFonts w:ascii="Times New Roman" w:hAnsi="Times New Roman" w:cs="Times New Roman"/>
          <w:sz w:val="20"/>
          <w:szCs w:val="20"/>
        </w:rPr>
        <w:t>Рекомендации по заполнению проверочного листа (списка контрольных вопросов):</w:t>
      </w:r>
    </w:p>
    <w:p w:rsidR="00126D53" w:rsidRPr="006C0097" w:rsidRDefault="00126D53" w:rsidP="00126D53">
      <w:pPr>
        <w:autoSpaceDE w:val="0"/>
        <w:autoSpaceDN w:val="0"/>
        <w:adjustRightInd w:val="0"/>
        <w:spacing w:after="0" w:line="240" w:lineRule="auto"/>
        <w:ind w:firstLine="540"/>
        <w:jc w:val="both"/>
        <w:rPr>
          <w:rFonts w:ascii="Times New Roman" w:hAnsi="Times New Roman" w:cs="Times New Roman"/>
          <w:sz w:val="20"/>
          <w:szCs w:val="20"/>
        </w:rPr>
      </w:pPr>
      <w:r w:rsidRPr="006C0097">
        <w:rPr>
          <w:rFonts w:ascii="Times New Roman" w:hAnsi="Times New Roman" w:cs="Times New Roman"/>
          <w:sz w:val="20"/>
          <w:szCs w:val="20"/>
        </w:rPr>
        <w:t>В позиции "Да" проставляется отметка, если предъявляемое требование реализовано в полном объеме.</w:t>
      </w:r>
    </w:p>
    <w:p w:rsidR="00126D53" w:rsidRPr="006C0097" w:rsidRDefault="00126D53" w:rsidP="00126D53">
      <w:pPr>
        <w:autoSpaceDE w:val="0"/>
        <w:autoSpaceDN w:val="0"/>
        <w:adjustRightInd w:val="0"/>
        <w:spacing w:after="0" w:line="240" w:lineRule="auto"/>
        <w:ind w:firstLine="540"/>
        <w:jc w:val="both"/>
        <w:rPr>
          <w:rFonts w:ascii="Times New Roman" w:hAnsi="Times New Roman" w:cs="Times New Roman"/>
          <w:sz w:val="20"/>
          <w:szCs w:val="20"/>
        </w:rPr>
      </w:pPr>
      <w:r w:rsidRPr="006C0097">
        <w:rPr>
          <w:rFonts w:ascii="Times New Roman" w:hAnsi="Times New Roman" w:cs="Times New Roman"/>
          <w:sz w:val="20"/>
          <w:szCs w:val="20"/>
        </w:rPr>
        <w:t>В позиции "Нет" проставляется отметка, если предъявляемое требование не реализовано или реализовано не в полном объеме.</w:t>
      </w:r>
    </w:p>
    <w:p w:rsidR="00126D53" w:rsidRPr="006C0097" w:rsidRDefault="00126D53" w:rsidP="00126D53">
      <w:pPr>
        <w:autoSpaceDE w:val="0"/>
        <w:autoSpaceDN w:val="0"/>
        <w:adjustRightInd w:val="0"/>
        <w:spacing w:after="0" w:line="240" w:lineRule="auto"/>
        <w:ind w:firstLine="540"/>
        <w:jc w:val="both"/>
        <w:rPr>
          <w:rFonts w:ascii="Times New Roman" w:hAnsi="Times New Roman" w:cs="Times New Roman"/>
          <w:sz w:val="20"/>
          <w:szCs w:val="20"/>
        </w:rPr>
      </w:pPr>
      <w:r w:rsidRPr="006C0097">
        <w:rPr>
          <w:rFonts w:ascii="Times New Roman" w:hAnsi="Times New Roman" w:cs="Times New Roman"/>
          <w:sz w:val="20"/>
          <w:szCs w:val="20"/>
        </w:rPr>
        <w:t>При заполнении позиции "Неприменимо" проставляется отметка во всех графах соответствующего пункта "Да", "Нет", "Примечание", если предъявляемое требование не подлежит реализации проверяемым субъектом и (или) контролю применительно к данному проверяемому субъекту.</w:t>
      </w:r>
    </w:p>
    <w:p w:rsidR="00126D53" w:rsidRPr="006C0097" w:rsidRDefault="00126D53" w:rsidP="00126D53">
      <w:pPr>
        <w:autoSpaceDE w:val="0"/>
        <w:autoSpaceDN w:val="0"/>
        <w:adjustRightInd w:val="0"/>
        <w:spacing w:after="0" w:line="240" w:lineRule="auto"/>
        <w:ind w:firstLine="540"/>
        <w:jc w:val="both"/>
        <w:rPr>
          <w:rFonts w:ascii="Times New Roman" w:hAnsi="Times New Roman" w:cs="Times New Roman"/>
          <w:sz w:val="20"/>
          <w:szCs w:val="20"/>
        </w:rPr>
      </w:pPr>
      <w:r w:rsidRPr="006C0097">
        <w:rPr>
          <w:rFonts w:ascii="Times New Roman" w:hAnsi="Times New Roman" w:cs="Times New Roman"/>
          <w:sz w:val="20"/>
          <w:szCs w:val="20"/>
        </w:rPr>
        <w:t>В позиции "Примечание" отражаются поясняющие записи, если предъявляемое требование реализовано не в полном объеме, и иные пояснения.</w:t>
      </w:r>
    </w:p>
    <w:p w:rsidR="00126D53" w:rsidRPr="006C0097" w:rsidRDefault="00126D53" w:rsidP="00126D53">
      <w:pPr>
        <w:autoSpaceDE w:val="0"/>
        <w:autoSpaceDN w:val="0"/>
        <w:adjustRightInd w:val="0"/>
        <w:spacing w:after="0" w:line="240" w:lineRule="auto"/>
        <w:jc w:val="both"/>
        <w:rPr>
          <w:rFonts w:ascii="Times New Roman" w:hAnsi="Times New Roman" w:cs="Times New Roman"/>
          <w:sz w:val="20"/>
          <w:szCs w:val="20"/>
        </w:rPr>
      </w:pPr>
    </w:p>
    <w:p w:rsidR="00126D53" w:rsidRDefault="00126D53" w:rsidP="00126D53">
      <w:pPr>
        <w:autoSpaceDE w:val="0"/>
        <w:autoSpaceDN w:val="0"/>
        <w:adjustRightInd w:val="0"/>
        <w:spacing w:after="0" w:line="240" w:lineRule="auto"/>
        <w:jc w:val="both"/>
        <w:rPr>
          <w:rFonts w:ascii="Arial" w:hAnsi="Arial" w:cs="Arial"/>
          <w:sz w:val="20"/>
          <w:szCs w:val="20"/>
        </w:rPr>
      </w:pPr>
    </w:p>
    <w:p w:rsidR="00126D53" w:rsidRDefault="00126D53" w:rsidP="00126D53">
      <w:pPr>
        <w:pBdr>
          <w:top w:val="single" w:sz="6" w:space="0" w:color="auto"/>
        </w:pBdr>
        <w:autoSpaceDE w:val="0"/>
        <w:autoSpaceDN w:val="0"/>
        <w:adjustRightInd w:val="0"/>
        <w:spacing w:before="100" w:after="100" w:line="240" w:lineRule="auto"/>
        <w:jc w:val="both"/>
        <w:rPr>
          <w:rFonts w:ascii="Arial" w:hAnsi="Arial" w:cs="Arial"/>
          <w:sz w:val="2"/>
          <w:szCs w:val="2"/>
        </w:rPr>
      </w:pPr>
      <w:bookmarkStart w:id="1" w:name="_GoBack"/>
      <w:bookmarkEnd w:id="1"/>
    </w:p>
    <w:sectPr w:rsidR="00126D53" w:rsidSect="00324E78">
      <w:pgSz w:w="11906" w:h="16838"/>
      <w:pgMar w:top="1134" w:right="567"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2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9F6"/>
    <w:rsid w:val="00110635"/>
    <w:rsid w:val="00126D53"/>
    <w:rsid w:val="001B0846"/>
    <w:rsid w:val="002153B0"/>
    <w:rsid w:val="00324E78"/>
    <w:rsid w:val="003D089E"/>
    <w:rsid w:val="004A6C17"/>
    <w:rsid w:val="005A7E0C"/>
    <w:rsid w:val="005D7470"/>
    <w:rsid w:val="00671663"/>
    <w:rsid w:val="006A63F2"/>
    <w:rsid w:val="006C0097"/>
    <w:rsid w:val="007D55E9"/>
    <w:rsid w:val="00944467"/>
    <w:rsid w:val="00A36F1E"/>
    <w:rsid w:val="00B30188"/>
    <w:rsid w:val="00B63EB7"/>
    <w:rsid w:val="00BE5F9C"/>
    <w:rsid w:val="00C30E28"/>
    <w:rsid w:val="00D225A6"/>
    <w:rsid w:val="00D80F5A"/>
    <w:rsid w:val="00D90226"/>
    <w:rsid w:val="00DB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т"/>
    <w:qFormat/>
    <w:rsid w:val="00671663"/>
  </w:style>
  <w:style w:type="paragraph" w:styleId="a4">
    <w:name w:val="List Paragraph"/>
    <w:basedOn w:val="a"/>
    <w:uiPriority w:val="34"/>
    <w:qFormat/>
    <w:rsid w:val="00A36F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т"/>
    <w:qFormat/>
    <w:rsid w:val="00671663"/>
  </w:style>
  <w:style w:type="paragraph" w:styleId="a4">
    <w:name w:val="List Paragraph"/>
    <w:basedOn w:val="a"/>
    <w:uiPriority w:val="34"/>
    <w:qFormat/>
    <w:rsid w:val="00A36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6&amp;n=81448" TargetMode="External"/><Relationship Id="rId3" Type="http://schemas.openxmlformats.org/officeDocument/2006/relationships/settings" Target="settings.xml"/><Relationship Id="rId7" Type="http://schemas.openxmlformats.org/officeDocument/2006/relationships/hyperlink" Target="https://login.consultant.ru/link/?req=doc&amp;base=RLAW076&amp;n=86786&amp;dst=10003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16592&amp;dst=100012" TargetMode="External"/><Relationship Id="rId5" Type="http://schemas.openxmlformats.org/officeDocument/2006/relationships/hyperlink" Target="https://login.consultant.ru/link/?req=doc&amp;base=LAW&amp;n=532260&amp;dst=10058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1186</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Алексеевна</cp:lastModifiedBy>
  <cp:revision>17</cp:revision>
  <dcterms:created xsi:type="dcterms:W3CDTF">2026-05-18T05:02:00Z</dcterms:created>
  <dcterms:modified xsi:type="dcterms:W3CDTF">2026-06-10T07:01:00Z</dcterms:modified>
</cp:coreProperties>
</file>